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93F" w:rsidRPr="006B25B9" w:rsidRDefault="008A593F" w:rsidP="008A593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>ЗАКЛЮЧЕНИЕ</w:t>
      </w:r>
    </w:p>
    <w:p w:rsidR="008A593F" w:rsidRDefault="008A593F" w:rsidP="008A593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C77495"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1D2199" w:rsidRPr="006B25B9" w:rsidRDefault="001D2199" w:rsidP="008A59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93F" w:rsidRPr="006B25B9" w:rsidRDefault="00CF0029" w:rsidP="008A593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AB4DC2">
        <w:rPr>
          <w:rFonts w:ascii="Times New Roman" w:hAnsi="Times New Roman" w:cs="Times New Roman"/>
          <w:sz w:val="28"/>
          <w:szCs w:val="28"/>
        </w:rPr>
        <w:t>.</w:t>
      </w:r>
      <w:r w:rsidR="003A49F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B4DC2">
        <w:rPr>
          <w:rFonts w:ascii="Times New Roman" w:hAnsi="Times New Roman" w:cs="Times New Roman"/>
          <w:sz w:val="28"/>
          <w:szCs w:val="28"/>
        </w:rPr>
        <w:t>.</w:t>
      </w:r>
      <w:r w:rsidR="008A593F">
        <w:rPr>
          <w:rFonts w:ascii="Times New Roman" w:hAnsi="Times New Roman" w:cs="Times New Roman"/>
          <w:sz w:val="28"/>
          <w:szCs w:val="28"/>
        </w:rPr>
        <w:t>20</w:t>
      </w:r>
      <w:r w:rsidR="003A49F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AB4DC2">
        <w:rPr>
          <w:rFonts w:ascii="Times New Roman" w:hAnsi="Times New Roman" w:cs="Times New Roman"/>
          <w:sz w:val="28"/>
          <w:szCs w:val="28"/>
        </w:rPr>
        <w:t xml:space="preserve"> г.</w:t>
      </w:r>
      <w:r w:rsidR="008A593F" w:rsidRPr="006B25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B4DC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A593F" w:rsidRPr="006B25B9">
        <w:rPr>
          <w:rFonts w:ascii="Times New Roman" w:hAnsi="Times New Roman" w:cs="Times New Roman"/>
          <w:sz w:val="28"/>
          <w:szCs w:val="28"/>
        </w:rPr>
        <w:t xml:space="preserve">     г. </w:t>
      </w:r>
      <w:r w:rsidR="008A593F">
        <w:rPr>
          <w:rFonts w:ascii="Times New Roman" w:hAnsi="Times New Roman" w:cs="Times New Roman"/>
          <w:sz w:val="28"/>
          <w:szCs w:val="28"/>
        </w:rPr>
        <w:t>С</w:t>
      </w:r>
      <w:r w:rsidR="008A593F" w:rsidRPr="006B25B9">
        <w:rPr>
          <w:rFonts w:ascii="Times New Roman" w:hAnsi="Times New Roman" w:cs="Times New Roman"/>
          <w:sz w:val="28"/>
          <w:szCs w:val="28"/>
        </w:rPr>
        <w:t>таврополь</w:t>
      </w:r>
    </w:p>
    <w:p w:rsidR="008A593F" w:rsidRPr="006B25B9" w:rsidRDefault="008A593F" w:rsidP="008A59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6D60" w:rsidRDefault="007F6D60" w:rsidP="007F6D60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25B9">
        <w:rPr>
          <w:rFonts w:ascii="Times New Roman" w:hAnsi="Times New Roman" w:cs="Times New Roman"/>
          <w:sz w:val="28"/>
          <w:szCs w:val="28"/>
        </w:rPr>
        <w:t xml:space="preserve">В ходе проведения </w:t>
      </w:r>
      <w:r w:rsidR="00A658FB"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6B25B9">
        <w:rPr>
          <w:rFonts w:ascii="Times New Roman" w:hAnsi="Times New Roman" w:cs="Times New Roman"/>
          <w:sz w:val="28"/>
          <w:szCs w:val="28"/>
        </w:rPr>
        <w:t>, состоявшихся</w:t>
      </w:r>
      <w:r>
        <w:rPr>
          <w:rFonts w:ascii="Times New Roman" w:hAnsi="Times New Roman" w:cs="Times New Roman"/>
          <w:sz w:val="28"/>
          <w:szCs w:val="28"/>
        </w:rPr>
        <w:t xml:space="preserve"> в период                с</w:t>
      </w:r>
      <w:r w:rsidRPr="006B25B9">
        <w:rPr>
          <w:rFonts w:ascii="Times New Roman" w:hAnsi="Times New Roman" w:cs="Times New Roman"/>
          <w:sz w:val="28"/>
          <w:szCs w:val="28"/>
        </w:rPr>
        <w:t xml:space="preserve"> </w:t>
      </w:r>
      <w:r w:rsidR="00CF0029">
        <w:rPr>
          <w:rFonts w:ascii="Times New Roman" w:hAnsi="Times New Roman" w:cs="Times New Roman"/>
          <w:sz w:val="28"/>
          <w:szCs w:val="28"/>
        </w:rPr>
        <w:t>25</w:t>
      </w:r>
      <w:r w:rsidRPr="006B25B9">
        <w:rPr>
          <w:rFonts w:ascii="Times New Roman" w:hAnsi="Times New Roman" w:cs="Times New Roman"/>
          <w:sz w:val="28"/>
          <w:szCs w:val="28"/>
        </w:rPr>
        <w:t>.</w:t>
      </w:r>
      <w:r w:rsidR="003A49FD">
        <w:rPr>
          <w:rFonts w:ascii="Times New Roman" w:hAnsi="Times New Roman" w:cs="Times New Roman"/>
          <w:sz w:val="28"/>
          <w:szCs w:val="28"/>
        </w:rPr>
        <w:t>0</w:t>
      </w:r>
      <w:r w:rsidR="00DD5EB0">
        <w:rPr>
          <w:rFonts w:ascii="Times New Roman" w:hAnsi="Times New Roman" w:cs="Times New Roman"/>
          <w:sz w:val="28"/>
          <w:szCs w:val="28"/>
        </w:rPr>
        <w:t>1</w:t>
      </w:r>
      <w:r w:rsidRPr="006B25B9">
        <w:rPr>
          <w:rFonts w:ascii="Times New Roman" w:hAnsi="Times New Roman" w:cs="Times New Roman"/>
          <w:sz w:val="28"/>
          <w:szCs w:val="28"/>
        </w:rPr>
        <w:t>.20</w:t>
      </w:r>
      <w:r w:rsidR="009D53D0">
        <w:rPr>
          <w:rFonts w:ascii="Times New Roman" w:hAnsi="Times New Roman" w:cs="Times New Roman"/>
          <w:sz w:val="28"/>
          <w:szCs w:val="28"/>
        </w:rPr>
        <w:t>2</w:t>
      </w:r>
      <w:r w:rsidR="00CF002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до момента опубликования настоящего заключения</w:t>
      </w:r>
      <w:r w:rsidRPr="006B25B9">
        <w:rPr>
          <w:rFonts w:ascii="Times New Roman" w:hAnsi="Times New Roman" w:cs="Times New Roman"/>
          <w:sz w:val="28"/>
          <w:szCs w:val="28"/>
        </w:rPr>
        <w:t xml:space="preserve">, протокол </w:t>
      </w:r>
      <w:r w:rsidR="00A658FB">
        <w:rPr>
          <w:rFonts w:ascii="Times New Roman" w:hAnsi="Times New Roman" w:cs="Times New Roman"/>
          <w:sz w:val="28"/>
          <w:szCs w:val="28"/>
        </w:rPr>
        <w:t>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5B9">
        <w:rPr>
          <w:rFonts w:ascii="Times New Roman" w:hAnsi="Times New Roman" w:cs="Times New Roman"/>
          <w:sz w:val="28"/>
          <w:szCs w:val="28"/>
        </w:rPr>
        <w:t xml:space="preserve">№ </w:t>
      </w:r>
      <w:r w:rsidR="00067C44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5B9">
        <w:rPr>
          <w:rFonts w:ascii="Times New Roman" w:hAnsi="Times New Roman" w:cs="Times New Roman"/>
          <w:sz w:val="28"/>
          <w:szCs w:val="28"/>
        </w:rPr>
        <w:t xml:space="preserve">от </w:t>
      </w:r>
      <w:r w:rsidR="00067C44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  <w:r w:rsidR="003A49FD">
        <w:rPr>
          <w:rFonts w:ascii="Times New Roman" w:hAnsi="Times New Roman" w:cs="Times New Roman"/>
          <w:sz w:val="28"/>
          <w:szCs w:val="28"/>
        </w:rPr>
        <w:t>0</w:t>
      </w:r>
      <w:r w:rsidR="00067C44">
        <w:rPr>
          <w:rFonts w:ascii="Times New Roman" w:hAnsi="Times New Roman" w:cs="Times New Roman"/>
          <w:sz w:val="28"/>
          <w:szCs w:val="28"/>
        </w:rPr>
        <w:t>2</w:t>
      </w:r>
      <w:r w:rsidRPr="006B25B9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67C44">
        <w:rPr>
          <w:rFonts w:ascii="Times New Roman" w:hAnsi="Times New Roman" w:cs="Times New Roman"/>
          <w:sz w:val="28"/>
          <w:szCs w:val="28"/>
        </w:rPr>
        <w:t>2</w:t>
      </w:r>
      <w:r w:rsidRPr="006B25B9">
        <w:rPr>
          <w:rFonts w:ascii="Times New Roman" w:hAnsi="Times New Roman" w:cs="Times New Roman"/>
          <w:sz w:val="28"/>
          <w:szCs w:val="28"/>
        </w:rPr>
        <w:t xml:space="preserve"> </w:t>
      </w:r>
      <w:r w:rsidRPr="006717A3">
        <w:rPr>
          <w:rFonts w:ascii="Times New Roman" w:hAnsi="Times New Roman"/>
          <w:sz w:val="28"/>
          <w:szCs w:val="28"/>
        </w:rPr>
        <w:t xml:space="preserve">на основании которого подготовлено заключение о результатах </w:t>
      </w:r>
      <w:r w:rsidR="00A658FB">
        <w:rPr>
          <w:rFonts w:ascii="Times New Roman" w:hAnsi="Times New Roman" w:cs="Times New Roman"/>
          <w:sz w:val="28"/>
          <w:szCs w:val="28"/>
        </w:rPr>
        <w:t>публичных слушаний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17A3">
        <w:rPr>
          <w:rFonts w:ascii="Times New Roman" w:hAnsi="Times New Roman"/>
          <w:sz w:val="28"/>
          <w:szCs w:val="28"/>
        </w:rPr>
        <w:t xml:space="preserve"> рассмотрен</w:t>
      </w:r>
      <w:r>
        <w:rPr>
          <w:rFonts w:ascii="Times New Roman" w:hAnsi="Times New Roman"/>
          <w:sz w:val="28"/>
          <w:szCs w:val="28"/>
        </w:rPr>
        <w:t xml:space="preserve"> </w:t>
      </w:r>
      <w:r w:rsidR="003704B7">
        <w:rPr>
          <w:rFonts w:ascii="Times New Roman" w:hAnsi="Times New Roman" w:cs="Times New Roman"/>
          <w:sz w:val="28"/>
          <w:szCs w:val="28"/>
        </w:rPr>
        <w:t>проект</w:t>
      </w:r>
      <w:r w:rsidR="00067C44">
        <w:rPr>
          <w:rFonts w:ascii="Times New Roman" w:hAnsi="Times New Roman" w:cs="Times New Roman"/>
          <w:sz w:val="28"/>
          <w:szCs w:val="28"/>
        </w:rPr>
        <w:t xml:space="preserve"> </w:t>
      </w:r>
      <w:r w:rsidR="003704B7">
        <w:rPr>
          <w:rFonts w:ascii="Times New Roman" w:hAnsi="Times New Roman"/>
          <w:color w:val="000000"/>
          <w:spacing w:val="4"/>
          <w:sz w:val="28"/>
          <w:szCs w:val="28"/>
        </w:rPr>
        <w:t>внесения</w:t>
      </w:r>
      <w:r w:rsidR="00067C44" w:rsidRPr="00AF5973">
        <w:rPr>
          <w:rFonts w:ascii="Times New Roman" w:hAnsi="Times New Roman"/>
          <w:color w:val="000000"/>
          <w:spacing w:val="4"/>
          <w:sz w:val="28"/>
          <w:szCs w:val="28"/>
        </w:rPr>
        <w:t xml:space="preserve"> изменений</w:t>
      </w:r>
      <w:r w:rsidR="00067C44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="00067C44" w:rsidRPr="00AF5973">
        <w:rPr>
          <w:rFonts w:ascii="Times New Roman" w:hAnsi="Times New Roman"/>
          <w:color w:val="000000"/>
          <w:spacing w:val="4"/>
          <w:sz w:val="28"/>
          <w:szCs w:val="28"/>
        </w:rPr>
        <w:t xml:space="preserve">в Правила землепользования и застройки муниципального образования города Ставрополя Ставропольского </w:t>
      </w:r>
      <w:r w:rsidR="00067C44">
        <w:rPr>
          <w:rFonts w:ascii="Times New Roman" w:hAnsi="Times New Roman"/>
          <w:color w:val="000000"/>
          <w:spacing w:val="4"/>
          <w:sz w:val="28"/>
          <w:szCs w:val="28"/>
        </w:rPr>
        <w:t xml:space="preserve">                   </w:t>
      </w:r>
      <w:r w:rsidR="00067C44" w:rsidRPr="00AF5973">
        <w:rPr>
          <w:rFonts w:ascii="Times New Roman" w:hAnsi="Times New Roman"/>
          <w:color w:val="000000"/>
          <w:spacing w:val="4"/>
          <w:sz w:val="28"/>
          <w:szCs w:val="28"/>
        </w:rPr>
        <w:t xml:space="preserve">края, </w:t>
      </w:r>
      <w:r w:rsidR="00067C44" w:rsidRPr="00AF5973">
        <w:rPr>
          <w:rFonts w:ascii="Times New Roman" w:hAnsi="Times New Roman"/>
          <w:sz w:val="28"/>
          <w:szCs w:val="28"/>
        </w:rPr>
        <w:t xml:space="preserve">утвержденные </w:t>
      </w:r>
      <w:r w:rsidR="00067C44">
        <w:rPr>
          <w:rFonts w:ascii="Times New Roman" w:hAnsi="Times New Roman"/>
          <w:sz w:val="28"/>
          <w:szCs w:val="28"/>
        </w:rPr>
        <w:t>постановлением администрации города Ставрополя</w:t>
      </w:r>
      <w:r w:rsidR="00067C44" w:rsidRPr="00AF5973">
        <w:rPr>
          <w:rFonts w:ascii="Times New Roman" w:hAnsi="Times New Roman"/>
          <w:sz w:val="28"/>
          <w:szCs w:val="28"/>
        </w:rPr>
        <w:t xml:space="preserve"> </w:t>
      </w:r>
      <w:r w:rsidR="00067C44">
        <w:rPr>
          <w:rFonts w:ascii="Times New Roman" w:hAnsi="Times New Roman"/>
          <w:sz w:val="28"/>
          <w:szCs w:val="28"/>
        </w:rPr>
        <w:t xml:space="preserve">               от 15.10.2021 № 2342 </w:t>
      </w:r>
      <w:r w:rsidR="00067C44" w:rsidRPr="00AD3DA2">
        <w:rPr>
          <w:rFonts w:ascii="Times New Roman" w:hAnsi="Times New Roman" w:cs="Calibri"/>
          <w:sz w:val="28"/>
          <w:szCs w:val="28"/>
          <w:lang w:eastAsia="ar-SA"/>
        </w:rPr>
        <w:t>(далее</w:t>
      </w:r>
      <w:r w:rsidR="00067C44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="00067C44" w:rsidRPr="00AD3DA2">
        <w:rPr>
          <w:rFonts w:ascii="Times New Roman" w:hAnsi="Times New Roman" w:cs="Calibri"/>
          <w:sz w:val="28"/>
          <w:szCs w:val="28"/>
          <w:lang w:eastAsia="ar-SA"/>
        </w:rPr>
        <w:t>– Проект)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11912" w:rsidRDefault="00011912" w:rsidP="00011912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проведении </w:t>
      </w:r>
      <w:r w:rsidR="00A658FB">
        <w:rPr>
          <w:rFonts w:ascii="Times New Roman" w:hAnsi="Times New Roman"/>
          <w:sz w:val="28"/>
          <w:szCs w:val="28"/>
        </w:rPr>
        <w:t>публичных слушаний</w:t>
      </w:r>
      <w:r>
        <w:rPr>
          <w:rFonts w:ascii="Times New Roman" w:hAnsi="Times New Roman"/>
          <w:sz w:val="28"/>
          <w:szCs w:val="28"/>
        </w:rPr>
        <w:t xml:space="preserve"> приняло участие –                             </w:t>
      </w:r>
      <w:r w:rsidR="00F21D52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участников </w:t>
      </w:r>
      <w:r w:rsidR="00A658FB">
        <w:rPr>
          <w:rFonts w:ascii="Times New Roman" w:hAnsi="Times New Roman"/>
          <w:sz w:val="28"/>
          <w:szCs w:val="28"/>
        </w:rPr>
        <w:t>публичных слушаний</w:t>
      </w:r>
      <w:r>
        <w:rPr>
          <w:rFonts w:ascii="Times New Roman" w:hAnsi="Times New Roman"/>
          <w:sz w:val="28"/>
          <w:szCs w:val="28"/>
        </w:rPr>
        <w:t>.</w:t>
      </w:r>
    </w:p>
    <w:p w:rsidR="009B1E86" w:rsidRDefault="009B1E86" w:rsidP="009B1E86">
      <w:pPr>
        <w:pStyle w:val="a4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11232B">
        <w:rPr>
          <w:rFonts w:ascii="Times New Roman" w:hAnsi="Times New Roman" w:cs="Calibri"/>
          <w:sz w:val="28"/>
          <w:szCs w:val="28"/>
          <w:lang w:eastAsia="ar-SA"/>
        </w:rPr>
        <w:t xml:space="preserve">В ходе проведения </w:t>
      </w:r>
      <w:r>
        <w:rPr>
          <w:rFonts w:ascii="Times New Roman" w:hAnsi="Times New Roman" w:cs="Calibri"/>
          <w:sz w:val="28"/>
          <w:szCs w:val="28"/>
          <w:lang w:eastAsia="ar-SA"/>
        </w:rPr>
        <w:t>публичных слушаний по Проекту были получены предложения и замечания</w:t>
      </w:r>
      <w:r w:rsidRPr="0011232B">
        <w:rPr>
          <w:rFonts w:ascii="Times New Roman" w:hAnsi="Times New Roman" w:cs="Calibri"/>
          <w:sz w:val="28"/>
          <w:szCs w:val="28"/>
          <w:lang w:eastAsia="ar-SA"/>
        </w:rPr>
        <w:t xml:space="preserve"> от участников </w:t>
      </w:r>
      <w:r>
        <w:rPr>
          <w:rFonts w:ascii="Times New Roman" w:hAnsi="Times New Roman" w:cs="Calibri"/>
          <w:sz w:val="28"/>
          <w:szCs w:val="28"/>
          <w:lang w:eastAsia="ar-SA"/>
        </w:rPr>
        <w:t>публичных слушаний</w:t>
      </w:r>
      <w:r w:rsidRPr="0011232B">
        <w:rPr>
          <w:rFonts w:ascii="Times New Roman" w:hAnsi="Times New Roman" w:cs="Calibri"/>
          <w:sz w:val="28"/>
          <w:szCs w:val="28"/>
          <w:lang w:eastAsia="ar-SA"/>
        </w:rPr>
        <w:t xml:space="preserve"> и постоянно проживающих на территории, в пределах которой проводятся </w:t>
      </w:r>
      <w:r>
        <w:rPr>
          <w:rFonts w:ascii="Times New Roman" w:hAnsi="Times New Roman" w:cs="Calibri"/>
          <w:sz w:val="28"/>
          <w:szCs w:val="28"/>
          <w:lang w:eastAsia="ar-SA"/>
        </w:rPr>
        <w:t>публичные слушания:</w:t>
      </w:r>
    </w:p>
    <w:p w:rsidR="007B7310" w:rsidRDefault="007B7310" w:rsidP="00DA2BC7">
      <w:pPr>
        <w:pStyle w:val="a4"/>
        <w:widowControl w:val="0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ООО «Строительное управление – 20 «</w:t>
      </w:r>
      <w:proofErr w:type="spellStart"/>
      <w:r>
        <w:rPr>
          <w:rFonts w:ascii="Times New Roman" w:hAnsi="Times New Roman" w:cs="Calibri"/>
          <w:sz w:val="28"/>
          <w:szCs w:val="28"/>
          <w:lang w:eastAsia="ar-SA"/>
        </w:rPr>
        <w:t>ЮгСтройИнвест</w:t>
      </w:r>
      <w:proofErr w:type="spellEnd"/>
      <w:r>
        <w:rPr>
          <w:rFonts w:ascii="Times New Roman" w:hAnsi="Times New Roman" w:cs="Calibri"/>
          <w:sz w:val="28"/>
          <w:szCs w:val="28"/>
          <w:lang w:eastAsia="ar-SA"/>
        </w:rPr>
        <w:t>»:</w:t>
      </w:r>
    </w:p>
    <w:p w:rsidR="007B7310" w:rsidRDefault="007B7310" w:rsidP="00B6762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4"/>
          <w:sz w:val="28"/>
          <w:szCs w:val="28"/>
        </w:rPr>
      </w:pPr>
      <w:r w:rsidRPr="00FD0B06">
        <w:rPr>
          <w:rFonts w:ascii="Times New Roman" w:hAnsi="Times New Roman" w:cs="Calibri"/>
          <w:sz w:val="28"/>
          <w:szCs w:val="28"/>
          <w:lang w:eastAsia="ar-SA"/>
        </w:rPr>
        <w:t>об установлении для основного вида разрешенного использования «Многоэтажная жилая застройка (высотная застройка) (2.6)</w:t>
      </w:r>
      <w:r w:rsidR="004F501B">
        <w:rPr>
          <w:rFonts w:ascii="Times New Roman" w:hAnsi="Times New Roman" w:cs="Calibri"/>
          <w:sz w:val="28"/>
          <w:szCs w:val="28"/>
          <w:lang w:eastAsia="ar-SA"/>
        </w:rPr>
        <w:t>»</w:t>
      </w:r>
      <w:r w:rsidRPr="00FD0B06">
        <w:rPr>
          <w:rFonts w:ascii="Times New Roman" w:hAnsi="Times New Roman" w:cs="Calibri"/>
          <w:sz w:val="28"/>
          <w:szCs w:val="28"/>
          <w:lang w:eastAsia="ar-SA"/>
        </w:rPr>
        <w:t xml:space="preserve"> территориальной зоны «Ж-0.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Pr="005A2A70">
        <w:rPr>
          <w:rFonts w:ascii="Times New Roman" w:hAnsi="Times New Roman" w:cs="Calibri"/>
          <w:sz w:val="28"/>
          <w:szCs w:val="28"/>
          <w:lang w:eastAsia="ar-SA"/>
        </w:rPr>
        <w:t>Зона застройки многоэтажными жилыми домами (9 этажей и более)</w:t>
      </w:r>
      <w:r w:rsidRPr="00FD0B06">
        <w:rPr>
          <w:rFonts w:ascii="Times New Roman" w:hAnsi="Times New Roman" w:cs="Calibri"/>
          <w:sz w:val="28"/>
          <w:szCs w:val="28"/>
          <w:lang w:eastAsia="ar-SA"/>
        </w:rPr>
        <w:t xml:space="preserve">», а также для условно разрешенного вида использования </w:t>
      </w:r>
      <w:r w:rsidR="004F501B" w:rsidRPr="00FD0B06">
        <w:rPr>
          <w:rFonts w:ascii="Times New Roman" w:hAnsi="Times New Roman" w:cs="Calibri"/>
          <w:sz w:val="28"/>
          <w:szCs w:val="28"/>
          <w:lang w:eastAsia="ar-SA"/>
        </w:rPr>
        <w:t>«Многоэтажная жилая застройка (высотная застройка) (2.6)</w:t>
      </w:r>
      <w:r w:rsidR="004F501B">
        <w:rPr>
          <w:rFonts w:ascii="Times New Roman" w:hAnsi="Times New Roman" w:cs="Calibri"/>
          <w:sz w:val="28"/>
          <w:szCs w:val="28"/>
          <w:lang w:eastAsia="ar-SA"/>
        </w:rPr>
        <w:t>»</w:t>
      </w:r>
      <w:r w:rsidR="004F501B" w:rsidRPr="00FD0B06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Pr="00FD0B06">
        <w:rPr>
          <w:rFonts w:ascii="Times New Roman" w:hAnsi="Times New Roman" w:cs="Calibri"/>
          <w:sz w:val="28"/>
          <w:szCs w:val="28"/>
          <w:lang w:eastAsia="ar-SA"/>
        </w:rPr>
        <w:t>территориальных зон: «ОД-1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. </w:t>
      </w:r>
      <w:r w:rsidRPr="005A2A70">
        <w:rPr>
          <w:rFonts w:ascii="Times New Roman" w:hAnsi="Times New Roman" w:cs="Calibri"/>
          <w:sz w:val="28"/>
          <w:szCs w:val="28"/>
          <w:lang w:eastAsia="ar-SA"/>
        </w:rPr>
        <w:t>Общественно-деловые зоны</w:t>
      </w:r>
      <w:r w:rsidRPr="00FD0B06">
        <w:rPr>
          <w:rFonts w:ascii="Times New Roman" w:hAnsi="Times New Roman" w:cs="Calibri"/>
          <w:sz w:val="28"/>
          <w:szCs w:val="28"/>
          <w:lang w:eastAsia="ar-SA"/>
        </w:rPr>
        <w:t>», «ОД-3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. </w:t>
      </w:r>
      <w:r w:rsidRPr="005A2A70">
        <w:rPr>
          <w:rFonts w:ascii="Times New Roman" w:hAnsi="Times New Roman" w:cs="Calibri"/>
          <w:sz w:val="28"/>
          <w:szCs w:val="28"/>
          <w:lang w:eastAsia="ar-SA"/>
        </w:rPr>
        <w:t>Многофункциональная общественно-деловая зона локальных центров обслуживания</w:t>
      </w:r>
      <w:r w:rsidRPr="00FD0B06">
        <w:rPr>
          <w:rFonts w:ascii="Times New Roman" w:hAnsi="Times New Roman" w:cs="Calibri"/>
          <w:sz w:val="28"/>
          <w:szCs w:val="28"/>
          <w:lang w:eastAsia="ar-SA"/>
        </w:rPr>
        <w:t xml:space="preserve">» </w:t>
      </w:r>
      <w:r w:rsidRPr="00FD0B06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предельно</w:t>
      </w:r>
      <w:r w:rsidR="00DD5EB0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е количество</w:t>
      </w:r>
      <w:r w:rsidRPr="00FD0B06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этажей зданий, строений, сооружений – «не подлежит установлению»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;</w:t>
      </w:r>
    </w:p>
    <w:p w:rsidR="007B7310" w:rsidRDefault="007B7310" w:rsidP="00B67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об изменении в Проекте нормы расчета </w:t>
      </w:r>
      <w:r>
        <w:rPr>
          <w:rFonts w:ascii="Times New Roman" w:hAnsi="Times New Roman" w:cs="Times New Roman"/>
          <w:sz w:val="28"/>
          <w:szCs w:val="28"/>
        </w:rPr>
        <w:t xml:space="preserve">стоянок автомобилей для застройки многоквартирными домами, </w:t>
      </w:r>
      <w:r w:rsidR="002A6ECD">
        <w:rPr>
          <w:rFonts w:ascii="Times New Roman" w:hAnsi="Times New Roman" w:cs="Times New Roman"/>
          <w:sz w:val="28"/>
          <w:szCs w:val="28"/>
        </w:rPr>
        <w:t>установив</w:t>
      </w:r>
      <w:r>
        <w:rPr>
          <w:rFonts w:ascii="Times New Roman" w:hAnsi="Times New Roman" w:cs="Times New Roman"/>
          <w:sz w:val="28"/>
          <w:szCs w:val="28"/>
        </w:rPr>
        <w:t xml:space="preserve"> не менее 0.75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-место и (или) парковочное место с размещением 60 </w:t>
      </w:r>
      <w:r w:rsidR="002A6ECD">
        <w:rPr>
          <w:rFonts w:ascii="Times New Roman" w:hAnsi="Times New Roman" w:cs="Times New Roman"/>
          <w:sz w:val="28"/>
          <w:szCs w:val="28"/>
        </w:rPr>
        <w:t xml:space="preserve">процентов </w:t>
      </w:r>
      <w:r>
        <w:rPr>
          <w:rFonts w:ascii="Times New Roman" w:hAnsi="Times New Roman" w:cs="Times New Roman"/>
          <w:sz w:val="28"/>
          <w:szCs w:val="28"/>
        </w:rPr>
        <w:t xml:space="preserve">в границах земельного участка под многоквартирным домом и 40 </w:t>
      </w:r>
      <w:r w:rsidR="002A6ECD">
        <w:rPr>
          <w:rFonts w:ascii="Times New Roman" w:hAnsi="Times New Roman" w:cs="Times New Roman"/>
          <w:sz w:val="28"/>
          <w:szCs w:val="28"/>
        </w:rPr>
        <w:t>процентов</w:t>
      </w:r>
      <w:r>
        <w:rPr>
          <w:rFonts w:ascii="Times New Roman" w:hAnsi="Times New Roman" w:cs="Times New Roman"/>
          <w:sz w:val="28"/>
          <w:szCs w:val="28"/>
        </w:rPr>
        <w:t xml:space="preserve"> в границах планировочной структуры (квартала) </w:t>
      </w:r>
      <w:r w:rsidR="003C4CEF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не менее 1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-место и (или) парковочное место на каждые 80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жилой площади с размещением</w:t>
      </w:r>
      <w:r w:rsidR="003C4CEF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60 </w:t>
      </w:r>
      <w:r w:rsidR="003C4CEF">
        <w:rPr>
          <w:rFonts w:ascii="Times New Roman" w:hAnsi="Times New Roman" w:cs="Times New Roman"/>
          <w:sz w:val="28"/>
          <w:szCs w:val="28"/>
        </w:rPr>
        <w:t>процентов</w:t>
      </w:r>
      <w:r>
        <w:rPr>
          <w:rFonts w:ascii="Times New Roman" w:hAnsi="Times New Roman" w:cs="Times New Roman"/>
          <w:sz w:val="28"/>
          <w:szCs w:val="28"/>
        </w:rPr>
        <w:t xml:space="preserve"> в границах земельного участка под многоквартирным домом и 40 </w:t>
      </w:r>
      <w:r w:rsidR="003C4CEF">
        <w:rPr>
          <w:rFonts w:ascii="Times New Roman" w:hAnsi="Times New Roman" w:cs="Times New Roman"/>
          <w:sz w:val="28"/>
          <w:szCs w:val="28"/>
        </w:rPr>
        <w:t>процентов</w:t>
      </w:r>
      <w:r>
        <w:rPr>
          <w:rFonts w:ascii="Times New Roman" w:hAnsi="Times New Roman" w:cs="Times New Roman"/>
          <w:sz w:val="28"/>
          <w:szCs w:val="28"/>
        </w:rPr>
        <w:t xml:space="preserve"> в границах планировочной структуры (квартала);</w:t>
      </w:r>
    </w:p>
    <w:p w:rsidR="007B7310" w:rsidRDefault="003C4CEF" w:rsidP="00B67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изменении </w:t>
      </w:r>
      <w:r w:rsidR="00BB5E84">
        <w:rPr>
          <w:rFonts w:ascii="Times New Roman" w:hAnsi="Times New Roman" w:cs="Times New Roman"/>
          <w:sz w:val="28"/>
          <w:szCs w:val="28"/>
        </w:rPr>
        <w:t>иного предельного параметра разрешенного строительства, реконструкции объе</w:t>
      </w:r>
      <w:r w:rsidR="00C92334">
        <w:rPr>
          <w:rFonts w:ascii="Times New Roman" w:hAnsi="Times New Roman" w:cs="Times New Roman"/>
          <w:sz w:val="28"/>
          <w:szCs w:val="28"/>
        </w:rPr>
        <w:t>ктов капитального строительства</w:t>
      </w:r>
      <w:r w:rsidR="00BB5E84">
        <w:rPr>
          <w:rFonts w:ascii="Times New Roman" w:hAnsi="Times New Roman" w:cs="Times New Roman"/>
          <w:sz w:val="28"/>
          <w:szCs w:val="28"/>
        </w:rPr>
        <w:t xml:space="preserve"> </w:t>
      </w:r>
      <w:r w:rsidR="007B7310">
        <w:rPr>
          <w:rFonts w:ascii="Times New Roman" w:hAnsi="Times New Roman" w:cs="Times New Roman"/>
          <w:sz w:val="28"/>
          <w:szCs w:val="28"/>
        </w:rPr>
        <w:t xml:space="preserve">«Допустимые площади озелененной территории земельных участков», изложив </w:t>
      </w:r>
      <w:r w:rsidR="00C92334">
        <w:rPr>
          <w:rFonts w:ascii="Times New Roman" w:hAnsi="Times New Roman" w:cs="Times New Roman"/>
          <w:sz w:val="28"/>
          <w:szCs w:val="28"/>
        </w:rPr>
        <w:t xml:space="preserve">его </w:t>
      </w:r>
      <w:r w:rsidR="007B7310">
        <w:rPr>
          <w:rFonts w:ascii="Times New Roman" w:hAnsi="Times New Roman" w:cs="Times New Roman"/>
          <w:sz w:val="28"/>
          <w:szCs w:val="28"/>
        </w:rPr>
        <w:t>в следующей редакции: «Минимальный процент озеленения территории земельного участка свободной от застройки».</w:t>
      </w:r>
    </w:p>
    <w:p w:rsidR="007B7310" w:rsidRDefault="007B7310" w:rsidP="00B676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B762B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6B762B">
        <w:rPr>
          <w:rFonts w:ascii="Times New Roman" w:hAnsi="Times New Roman" w:cs="Times New Roman"/>
          <w:sz w:val="28"/>
          <w:szCs w:val="28"/>
        </w:rPr>
        <w:t>Стройресурс</w:t>
      </w:r>
      <w:proofErr w:type="spellEnd"/>
      <w:r w:rsidRPr="006B762B">
        <w:rPr>
          <w:rFonts w:ascii="Times New Roman" w:hAnsi="Times New Roman" w:cs="Times New Roman"/>
          <w:sz w:val="28"/>
          <w:szCs w:val="28"/>
        </w:rPr>
        <w:t xml:space="preserve"> СК»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F5D">
        <w:rPr>
          <w:rFonts w:ascii="Times New Roman" w:hAnsi="Times New Roman" w:cs="Calibri"/>
          <w:sz w:val="28"/>
          <w:szCs w:val="28"/>
          <w:lang w:eastAsia="ar-SA"/>
        </w:rPr>
        <w:t>об увеличени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и </w:t>
      </w:r>
      <w:r w:rsidR="00C92334" w:rsidRPr="00FD0B06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предельного количества этажей зданий, строений, сооружений</w:t>
      </w:r>
      <w:r w:rsidRPr="00A76F5D">
        <w:rPr>
          <w:rFonts w:ascii="Times New Roman" w:hAnsi="Times New Roman" w:cs="Calibri"/>
          <w:sz w:val="28"/>
          <w:szCs w:val="28"/>
          <w:lang w:eastAsia="ar-SA"/>
        </w:rPr>
        <w:t xml:space="preserve"> до 8 для условно разрешенного вида использования </w:t>
      </w:r>
      <w:r w:rsidRPr="00A2528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2528B" w:rsidRPr="00A2528B">
        <w:rPr>
          <w:rFonts w:ascii="Times New Roman" w:hAnsi="Times New Roman" w:cs="Times New Roman"/>
          <w:sz w:val="28"/>
          <w:szCs w:val="28"/>
        </w:rPr>
        <w:t>Среднеэтажная</w:t>
      </w:r>
      <w:proofErr w:type="spellEnd"/>
      <w:r w:rsidR="00A2528B" w:rsidRPr="00A2528B">
        <w:rPr>
          <w:rFonts w:ascii="Times New Roman" w:hAnsi="Times New Roman" w:cs="Times New Roman"/>
          <w:sz w:val="28"/>
          <w:szCs w:val="28"/>
        </w:rPr>
        <w:t xml:space="preserve"> жилая застройка (2.5)</w:t>
      </w:r>
      <w:r w:rsidRPr="00A2528B">
        <w:rPr>
          <w:rFonts w:ascii="Times New Roman" w:hAnsi="Times New Roman" w:cs="Times New Roman"/>
          <w:sz w:val="28"/>
          <w:szCs w:val="28"/>
        </w:rPr>
        <w:t xml:space="preserve">» территориальной </w:t>
      </w:r>
      <w:r w:rsidRPr="00A2528B">
        <w:rPr>
          <w:rFonts w:ascii="Times New Roman" w:hAnsi="Times New Roman" w:cs="Times New Roman"/>
          <w:sz w:val="28"/>
          <w:szCs w:val="28"/>
        </w:rPr>
        <w:lastRenderedPageBreak/>
        <w:t xml:space="preserve">зоны </w:t>
      </w:r>
      <w:r w:rsidR="00A2528B" w:rsidRPr="00A2528B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A2528B" w:rsidRPr="00A2528B">
        <w:rPr>
          <w:rFonts w:ascii="Times New Roman" w:hAnsi="Times New Roman" w:cs="Times New Roman"/>
          <w:sz w:val="28"/>
          <w:szCs w:val="28"/>
        </w:rPr>
        <w:t>Ж-И</w:t>
      </w:r>
      <w:proofErr w:type="gramEnd"/>
      <w:r w:rsidR="00A2528B" w:rsidRPr="00A2528B">
        <w:rPr>
          <w:rFonts w:ascii="Times New Roman" w:hAnsi="Times New Roman" w:cs="Times New Roman"/>
          <w:sz w:val="28"/>
          <w:szCs w:val="28"/>
        </w:rPr>
        <w:t>. Зона исторической смешанной застройки»</w:t>
      </w:r>
      <w:r w:rsidRPr="00A2528B">
        <w:rPr>
          <w:rFonts w:ascii="Times New Roman" w:hAnsi="Times New Roman" w:cs="Times New Roman"/>
          <w:sz w:val="28"/>
          <w:szCs w:val="28"/>
        </w:rPr>
        <w:t>, а также о сокращении расстояния до места допустимого размещения</w:t>
      </w:r>
      <w:r w:rsidRPr="00A76F5D">
        <w:rPr>
          <w:rFonts w:ascii="Times New Roman" w:hAnsi="Times New Roman" w:cs="Calibri"/>
          <w:sz w:val="28"/>
          <w:szCs w:val="28"/>
          <w:lang w:eastAsia="ar-SA"/>
        </w:rPr>
        <w:t xml:space="preserve"> объе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кта капитального строительства </w:t>
      </w:r>
      <w:r w:rsidRPr="00A76F5D">
        <w:rPr>
          <w:rFonts w:ascii="Times New Roman" w:hAnsi="Times New Roman" w:cs="Calibri"/>
          <w:sz w:val="28"/>
          <w:szCs w:val="28"/>
          <w:lang w:eastAsia="ar-SA"/>
        </w:rPr>
        <w:t>от грани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цы земельного участка, смежной </w:t>
      </w:r>
      <w:r w:rsidRPr="00A76F5D">
        <w:rPr>
          <w:rFonts w:ascii="Times New Roman" w:hAnsi="Times New Roman" w:cs="Calibri"/>
          <w:sz w:val="28"/>
          <w:szCs w:val="28"/>
          <w:lang w:eastAsia="ar-SA"/>
        </w:rPr>
        <w:t>с линией объекта улично-дорожной сети (улица, проспект, бул</w:t>
      </w:r>
      <w:r>
        <w:rPr>
          <w:rFonts w:ascii="Times New Roman" w:hAnsi="Times New Roman" w:cs="Calibri"/>
          <w:sz w:val="28"/>
          <w:szCs w:val="28"/>
          <w:lang w:eastAsia="ar-SA"/>
        </w:rPr>
        <w:t>ьвар, шоссе) ‒ до 3 м; смежной</w:t>
      </w:r>
      <w:r w:rsidRPr="00A76F5D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="001E08F0">
        <w:rPr>
          <w:rFonts w:ascii="Times New Roman" w:hAnsi="Times New Roman" w:cs="Calibri"/>
          <w:sz w:val="28"/>
          <w:szCs w:val="28"/>
          <w:lang w:eastAsia="ar-SA"/>
        </w:rPr>
        <w:t xml:space="preserve">   </w:t>
      </w:r>
      <w:r w:rsidRPr="00A76F5D">
        <w:rPr>
          <w:rFonts w:ascii="Times New Roman" w:hAnsi="Times New Roman" w:cs="Calibri"/>
          <w:sz w:val="28"/>
          <w:szCs w:val="28"/>
          <w:lang w:eastAsia="ar-SA"/>
        </w:rPr>
        <w:t>с линией объекта улично-дорожной сети (проезд, переулок, тупик) ‒ до 2 м, при наличии красных линий, утвержденных документацией по планировке территории, расстояние до места допустимого размещения объекта капитального строительства от красной линии улицы, проспекта, бульвара, шоссе ‒ 3 м; проезда, переулка, тупика ‒ 2 м</w:t>
      </w:r>
      <w:r>
        <w:rPr>
          <w:rFonts w:ascii="Times New Roman" w:hAnsi="Times New Roman" w:cs="Calibri"/>
          <w:sz w:val="28"/>
          <w:szCs w:val="28"/>
          <w:lang w:eastAsia="ar-SA"/>
        </w:rPr>
        <w:t>.</w:t>
      </w:r>
    </w:p>
    <w:p w:rsidR="007B7310" w:rsidRDefault="007B7310" w:rsidP="00DA2BC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3. </w:t>
      </w:r>
      <w:r w:rsidRPr="00A76F5D">
        <w:rPr>
          <w:rFonts w:ascii="Times New Roman" w:hAnsi="Times New Roman" w:cs="Calibri"/>
          <w:sz w:val="28"/>
          <w:szCs w:val="28"/>
          <w:lang w:eastAsia="ar-SA"/>
        </w:rPr>
        <w:t>ООО фирма «Аспект»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Pr="00A76F5D">
        <w:rPr>
          <w:rFonts w:ascii="Times New Roman" w:hAnsi="Times New Roman" w:cs="Calibri"/>
          <w:sz w:val="28"/>
          <w:szCs w:val="28"/>
          <w:lang w:eastAsia="ar-SA"/>
        </w:rPr>
        <w:t xml:space="preserve">об увеличении </w:t>
      </w:r>
      <w:r w:rsidR="00A2528B" w:rsidRPr="00FD0B06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предельного количества этажей зданий, строений, сооружений</w:t>
      </w:r>
      <w:r w:rsidR="00A2528B" w:rsidRPr="00A76F5D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="00A2528B">
        <w:rPr>
          <w:rFonts w:ascii="Times New Roman" w:hAnsi="Times New Roman" w:cs="Calibri"/>
          <w:sz w:val="28"/>
          <w:szCs w:val="28"/>
          <w:lang w:eastAsia="ar-SA"/>
        </w:rPr>
        <w:t>до 8</w:t>
      </w:r>
      <w:r w:rsidRPr="00A76F5D">
        <w:rPr>
          <w:rFonts w:ascii="Times New Roman" w:hAnsi="Times New Roman" w:cs="Calibri"/>
          <w:sz w:val="28"/>
          <w:szCs w:val="28"/>
          <w:lang w:eastAsia="ar-SA"/>
        </w:rPr>
        <w:t xml:space="preserve"> для условно разрешенного вида использования </w:t>
      </w:r>
      <w:r w:rsidR="00220E96" w:rsidRPr="00A2528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20E96" w:rsidRPr="00A2528B">
        <w:rPr>
          <w:rFonts w:ascii="Times New Roman" w:hAnsi="Times New Roman" w:cs="Times New Roman"/>
          <w:sz w:val="28"/>
          <w:szCs w:val="28"/>
        </w:rPr>
        <w:t>Среднеэтажная</w:t>
      </w:r>
      <w:proofErr w:type="spellEnd"/>
      <w:r w:rsidR="00220E96" w:rsidRPr="00A2528B">
        <w:rPr>
          <w:rFonts w:ascii="Times New Roman" w:hAnsi="Times New Roman" w:cs="Times New Roman"/>
          <w:sz w:val="28"/>
          <w:szCs w:val="28"/>
        </w:rPr>
        <w:t xml:space="preserve"> жилая застройка (2.5)» </w:t>
      </w:r>
      <w:r w:rsidRPr="00A76F5D">
        <w:rPr>
          <w:rFonts w:ascii="Times New Roman" w:hAnsi="Times New Roman" w:cs="Calibri"/>
          <w:sz w:val="28"/>
          <w:szCs w:val="28"/>
          <w:lang w:eastAsia="ar-SA"/>
        </w:rPr>
        <w:t xml:space="preserve">территориальной зоны </w:t>
      </w:r>
      <w:r>
        <w:rPr>
          <w:rFonts w:ascii="Times New Roman" w:hAnsi="Times New Roman" w:cs="Calibri"/>
          <w:sz w:val="28"/>
          <w:szCs w:val="28"/>
          <w:lang w:eastAsia="ar-SA"/>
        </w:rPr>
        <w:t>«</w:t>
      </w:r>
      <w:proofErr w:type="gramStart"/>
      <w:r w:rsidRPr="00A76F5D">
        <w:rPr>
          <w:rFonts w:ascii="Times New Roman" w:hAnsi="Times New Roman" w:cs="Calibri"/>
          <w:sz w:val="28"/>
          <w:szCs w:val="28"/>
          <w:lang w:eastAsia="ar-SA"/>
        </w:rPr>
        <w:t>Ж-И</w:t>
      </w:r>
      <w:proofErr w:type="gramEnd"/>
      <w:r>
        <w:rPr>
          <w:rFonts w:ascii="Times New Roman" w:hAnsi="Times New Roman" w:cs="Calibri"/>
          <w:sz w:val="28"/>
          <w:szCs w:val="28"/>
          <w:lang w:eastAsia="ar-SA"/>
        </w:rPr>
        <w:t xml:space="preserve">. </w:t>
      </w:r>
      <w:r w:rsidRPr="00D84DC6">
        <w:rPr>
          <w:rFonts w:ascii="Times New Roman" w:hAnsi="Times New Roman" w:cs="Calibri"/>
          <w:sz w:val="28"/>
          <w:szCs w:val="28"/>
          <w:lang w:eastAsia="ar-SA"/>
        </w:rPr>
        <w:t>Зона исторической смешанной застройки</w:t>
      </w:r>
      <w:r>
        <w:rPr>
          <w:rFonts w:ascii="Times New Roman" w:hAnsi="Times New Roman" w:cs="Calibri"/>
          <w:sz w:val="28"/>
          <w:szCs w:val="28"/>
          <w:lang w:eastAsia="ar-SA"/>
        </w:rPr>
        <w:t>»</w:t>
      </w:r>
      <w:r w:rsidRPr="00A76F5D">
        <w:rPr>
          <w:rFonts w:ascii="Times New Roman" w:hAnsi="Times New Roman" w:cs="Calibri"/>
          <w:sz w:val="28"/>
          <w:szCs w:val="28"/>
          <w:lang w:eastAsia="ar-SA"/>
        </w:rPr>
        <w:t>, а также о сокращении расстояния до места допустимого размещения объекта капитального строительства от грани</w:t>
      </w:r>
      <w:r w:rsidR="001E08F0">
        <w:rPr>
          <w:rFonts w:ascii="Times New Roman" w:hAnsi="Times New Roman" w:cs="Calibri"/>
          <w:sz w:val="28"/>
          <w:szCs w:val="28"/>
          <w:lang w:eastAsia="ar-SA"/>
        </w:rPr>
        <w:t xml:space="preserve">цы земельного участка, смежной </w:t>
      </w:r>
      <w:r w:rsidRPr="00A76F5D">
        <w:rPr>
          <w:rFonts w:ascii="Times New Roman" w:hAnsi="Times New Roman" w:cs="Calibri"/>
          <w:sz w:val="28"/>
          <w:szCs w:val="28"/>
          <w:lang w:eastAsia="ar-SA"/>
        </w:rPr>
        <w:t xml:space="preserve">с линией объекта улично-дорожной сети (улица, проспект, бульвар, шоссе) ‒ до 3 м; смежной </w:t>
      </w:r>
      <w:r w:rsidR="001E08F0">
        <w:rPr>
          <w:rFonts w:ascii="Times New Roman" w:hAnsi="Times New Roman" w:cs="Calibri"/>
          <w:sz w:val="28"/>
          <w:szCs w:val="28"/>
          <w:lang w:eastAsia="ar-SA"/>
        </w:rPr>
        <w:t xml:space="preserve">                  </w:t>
      </w:r>
      <w:r w:rsidRPr="00A76F5D">
        <w:rPr>
          <w:rFonts w:ascii="Times New Roman" w:hAnsi="Times New Roman" w:cs="Calibri"/>
          <w:sz w:val="28"/>
          <w:szCs w:val="28"/>
          <w:lang w:eastAsia="ar-SA"/>
        </w:rPr>
        <w:t>с линией объекта улично-дорожной сети (проезд, переулок, тупик) ‒ до 2 м, при наличии красных линий, утвержденных документацией по планировке территории, расстояние до места допустимого размещения объекта капитального строительства от красной линии улицы, проспекта, бульвара, шоссе ‒ 3 м; проезда, переулка, тупика ‒ 2 м</w:t>
      </w:r>
      <w:r>
        <w:rPr>
          <w:rFonts w:ascii="Times New Roman" w:hAnsi="Times New Roman" w:cs="Calibri"/>
          <w:sz w:val="28"/>
          <w:szCs w:val="28"/>
          <w:lang w:eastAsia="ar-SA"/>
        </w:rPr>
        <w:t>.</w:t>
      </w:r>
    </w:p>
    <w:p w:rsidR="007B7310" w:rsidRDefault="007B7310" w:rsidP="00DA2BC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4. </w:t>
      </w:r>
      <w:r w:rsidRPr="00A76F5D">
        <w:rPr>
          <w:rFonts w:ascii="Times New Roman" w:hAnsi="Times New Roman" w:cs="Calibri"/>
          <w:sz w:val="28"/>
          <w:szCs w:val="28"/>
          <w:lang w:eastAsia="ar-SA"/>
        </w:rPr>
        <w:t>ООО СК «</w:t>
      </w:r>
      <w:proofErr w:type="spellStart"/>
      <w:r w:rsidRPr="00A76F5D">
        <w:rPr>
          <w:rFonts w:ascii="Times New Roman" w:hAnsi="Times New Roman" w:cs="Calibri"/>
          <w:sz w:val="28"/>
          <w:szCs w:val="28"/>
          <w:lang w:eastAsia="ar-SA"/>
        </w:rPr>
        <w:t>СтавропольГазСнаб</w:t>
      </w:r>
      <w:proofErr w:type="spellEnd"/>
      <w:r w:rsidRPr="00A76F5D">
        <w:rPr>
          <w:rFonts w:ascii="Times New Roman" w:hAnsi="Times New Roman" w:cs="Calibri"/>
          <w:sz w:val="28"/>
          <w:szCs w:val="28"/>
          <w:lang w:eastAsia="ar-SA"/>
        </w:rPr>
        <w:t>»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Pr="00A76F5D">
        <w:rPr>
          <w:rFonts w:ascii="Times New Roman" w:hAnsi="Times New Roman" w:cs="Calibri"/>
          <w:sz w:val="28"/>
          <w:szCs w:val="28"/>
          <w:lang w:eastAsia="ar-SA"/>
        </w:rPr>
        <w:t xml:space="preserve">об увеличении </w:t>
      </w:r>
      <w:r w:rsidR="00220E96" w:rsidRPr="00FD0B06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предельного количества этажей зданий, строений, сооружений</w:t>
      </w:r>
      <w:r w:rsidR="00220E96" w:rsidRPr="00A76F5D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="00220E96">
        <w:rPr>
          <w:rFonts w:ascii="Times New Roman" w:hAnsi="Times New Roman" w:cs="Calibri"/>
          <w:sz w:val="28"/>
          <w:szCs w:val="28"/>
          <w:lang w:eastAsia="ar-SA"/>
        </w:rPr>
        <w:t>до 8</w:t>
      </w:r>
      <w:r w:rsidRPr="00A76F5D">
        <w:rPr>
          <w:rFonts w:ascii="Times New Roman" w:hAnsi="Times New Roman" w:cs="Calibri"/>
          <w:sz w:val="28"/>
          <w:szCs w:val="28"/>
          <w:lang w:eastAsia="ar-SA"/>
        </w:rPr>
        <w:t xml:space="preserve"> для условно разрешенного вида использования </w:t>
      </w:r>
      <w:r w:rsidR="00220E96" w:rsidRPr="00A2528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20E96" w:rsidRPr="00A2528B">
        <w:rPr>
          <w:rFonts w:ascii="Times New Roman" w:hAnsi="Times New Roman" w:cs="Times New Roman"/>
          <w:sz w:val="28"/>
          <w:szCs w:val="28"/>
        </w:rPr>
        <w:t>Среднеэтажная</w:t>
      </w:r>
      <w:proofErr w:type="spellEnd"/>
      <w:r w:rsidR="00220E96" w:rsidRPr="00A2528B">
        <w:rPr>
          <w:rFonts w:ascii="Times New Roman" w:hAnsi="Times New Roman" w:cs="Times New Roman"/>
          <w:sz w:val="28"/>
          <w:szCs w:val="28"/>
        </w:rPr>
        <w:t xml:space="preserve"> жилая застройка (2.5)» </w:t>
      </w:r>
      <w:r w:rsidRPr="00A76F5D">
        <w:rPr>
          <w:rFonts w:ascii="Times New Roman" w:hAnsi="Times New Roman" w:cs="Calibri"/>
          <w:sz w:val="28"/>
          <w:szCs w:val="28"/>
          <w:lang w:eastAsia="ar-SA"/>
        </w:rPr>
        <w:t xml:space="preserve">территориальной зоны </w:t>
      </w:r>
      <w:r>
        <w:rPr>
          <w:rFonts w:ascii="Times New Roman" w:hAnsi="Times New Roman" w:cs="Calibri"/>
          <w:sz w:val="28"/>
          <w:szCs w:val="28"/>
          <w:lang w:eastAsia="ar-SA"/>
        </w:rPr>
        <w:t>«</w:t>
      </w:r>
      <w:proofErr w:type="gramStart"/>
      <w:r w:rsidRPr="00A76F5D">
        <w:rPr>
          <w:rFonts w:ascii="Times New Roman" w:hAnsi="Times New Roman" w:cs="Calibri"/>
          <w:sz w:val="28"/>
          <w:szCs w:val="28"/>
          <w:lang w:eastAsia="ar-SA"/>
        </w:rPr>
        <w:t>Ж-И</w:t>
      </w:r>
      <w:proofErr w:type="gramEnd"/>
      <w:r>
        <w:rPr>
          <w:rFonts w:ascii="Times New Roman" w:hAnsi="Times New Roman" w:cs="Calibri"/>
          <w:sz w:val="28"/>
          <w:szCs w:val="28"/>
          <w:lang w:eastAsia="ar-SA"/>
        </w:rPr>
        <w:t xml:space="preserve">. </w:t>
      </w:r>
      <w:r w:rsidRPr="00D84DC6">
        <w:rPr>
          <w:rFonts w:ascii="Times New Roman" w:hAnsi="Times New Roman" w:cs="Calibri"/>
          <w:sz w:val="28"/>
          <w:szCs w:val="28"/>
          <w:lang w:eastAsia="ar-SA"/>
        </w:rPr>
        <w:t>Зона исторической смешанной застройки</w:t>
      </w:r>
      <w:r>
        <w:rPr>
          <w:rFonts w:ascii="Times New Roman" w:hAnsi="Times New Roman" w:cs="Calibri"/>
          <w:sz w:val="28"/>
          <w:szCs w:val="28"/>
          <w:lang w:eastAsia="ar-SA"/>
        </w:rPr>
        <w:t>»</w:t>
      </w:r>
      <w:r w:rsidRPr="00A76F5D">
        <w:rPr>
          <w:rFonts w:ascii="Times New Roman" w:hAnsi="Times New Roman" w:cs="Calibri"/>
          <w:sz w:val="28"/>
          <w:szCs w:val="28"/>
          <w:lang w:eastAsia="ar-SA"/>
        </w:rPr>
        <w:t>,</w:t>
      </w:r>
      <w:r w:rsidR="00220E96">
        <w:rPr>
          <w:rFonts w:ascii="Times New Roman" w:hAnsi="Times New Roman" w:cs="Calibri"/>
          <w:sz w:val="28"/>
          <w:szCs w:val="28"/>
          <w:lang w:eastAsia="ar-SA"/>
        </w:rPr>
        <w:t xml:space="preserve">              </w:t>
      </w:r>
      <w:r w:rsidRPr="00A76F5D">
        <w:rPr>
          <w:rFonts w:ascii="Times New Roman" w:hAnsi="Times New Roman" w:cs="Calibri"/>
          <w:sz w:val="28"/>
          <w:szCs w:val="28"/>
          <w:lang w:eastAsia="ar-SA"/>
        </w:rPr>
        <w:t xml:space="preserve"> а также о сокращении расстояния до места допустимого размещения объекта капитального строительства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Pr="00A76F5D">
        <w:rPr>
          <w:rFonts w:ascii="Times New Roman" w:hAnsi="Times New Roman" w:cs="Calibri"/>
          <w:sz w:val="28"/>
          <w:szCs w:val="28"/>
          <w:lang w:eastAsia="ar-SA"/>
        </w:rPr>
        <w:t>от грани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цы земельного участка, смежной </w:t>
      </w:r>
      <w:r w:rsidR="00220E96">
        <w:rPr>
          <w:rFonts w:ascii="Times New Roman" w:hAnsi="Times New Roman" w:cs="Calibri"/>
          <w:sz w:val="28"/>
          <w:szCs w:val="28"/>
          <w:lang w:eastAsia="ar-SA"/>
        </w:rPr>
        <w:t xml:space="preserve">                           </w:t>
      </w:r>
      <w:r w:rsidRPr="00A76F5D">
        <w:rPr>
          <w:rFonts w:ascii="Times New Roman" w:hAnsi="Times New Roman" w:cs="Calibri"/>
          <w:sz w:val="28"/>
          <w:szCs w:val="28"/>
          <w:lang w:eastAsia="ar-SA"/>
        </w:rPr>
        <w:t>с линией объекта улично-дорожной сети (улица, проспект, бул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ьвар, шоссе) ‒ до 3 м; смежной </w:t>
      </w:r>
      <w:r w:rsidRPr="00A76F5D">
        <w:rPr>
          <w:rFonts w:ascii="Times New Roman" w:hAnsi="Times New Roman" w:cs="Calibri"/>
          <w:sz w:val="28"/>
          <w:szCs w:val="28"/>
          <w:lang w:eastAsia="ar-SA"/>
        </w:rPr>
        <w:t>с линией объекта улично-дорожной сети (проезд, переулок, тупик) ‒ до 2 м, при наличии красных линий, утвержденных документацией по планировке территории, расстояние до места допустимого размещения объекта капитального строительства от красной линии улицы, проспекта, бульвара, шоссе ‒ 3 м; проезда, переулка, тупика ‒ 2 м</w:t>
      </w:r>
      <w:r>
        <w:rPr>
          <w:rFonts w:ascii="Times New Roman" w:hAnsi="Times New Roman" w:cs="Calibri"/>
          <w:sz w:val="28"/>
          <w:szCs w:val="28"/>
          <w:lang w:eastAsia="ar-SA"/>
        </w:rPr>
        <w:t>.</w:t>
      </w:r>
    </w:p>
    <w:p w:rsidR="007B7310" w:rsidRDefault="00DA2BC7" w:rsidP="00DA2BC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5.</w:t>
      </w:r>
      <w:r>
        <w:rPr>
          <w:rFonts w:ascii="Times New Roman" w:hAnsi="Times New Roman" w:cs="Calibri"/>
          <w:sz w:val="28"/>
          <w:szCs w:val="28"/>
          <w:lang w:eastAsia="ar-SA"/>
        </w:rPr>
        <w:tab/>
      </w:r>
      <w:r w:rsidR="007B7310" w:rsidRPr="00A76F5D">
        <w:rPr>
          <w:rFonts w:ascii="Times New Roman" w:hAnsi="Times New Roman" w:cs="Calibri"/>
          <w:sz w:val="28"/>
          <w:szCs w:val="28"/>
          <w:lang w:eastAsia="ar-SA"/>
        </w:rPr>
        <w:t>ООО СЗ «Премиум Сити»</w:t>
      </w:r>
      <w:r w:rsidR="007B7310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="007B7310" w:rsidRPr="00A76F5D">
        <w:rPr>
          <w:rFonts w:ascii="Times New Roman" w:hAnsi="Times New Roman" w:cs="Calibri"/>
          <w:sz w:val="28"/>
          <w:szCs w:val="28"/>
          <w:lang w:eastAsia="ar-SA"/>
        </w:rPr>
        <w:t>об увеличении</w:t>
      </w:r>
      <w:r w:rsidR="007B7310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="00E14E77" w:rsidRPr="00FD0B06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предельного количества этажей зданий, строений, сооружений</w:t>
      </w:r>
      <w:r w:rsidR="00E14E77" w:rsidRPr="00A76F5D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="00E14E77">
        <w:rPr>
          <w:rFonts w:ascii="Times New Roman" w:hAnsi="Times New Roman" w:cs="Calibri"/>
          <w:sz w:val="28"/>
          <w:szCs w:val="28"/>
          <w:lang w:eastAsia="ar-SA"/>
        </w:rPr>
        <w:t>до 8</w:t>
      </w:r>
      <w:r w:rsidR="00E14E77" w:rsidRPr="00A76F5D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="007B7310" w:rsidRPr="00A76F5D">
        <w:rPr>
          <w:rFonts w:ascii="Times New Roman" w:hAnsi="Times New Roman" w:cs="Calibri"/>
          <w:sz w:val="28"/>
          <w:szCs w:val="28"/>
          <w:lang w:eastAsia="ar-SA"/>
        </w:rPr>
        <w:t xml:space="preserve">для условно разрешенного вида использования </w:t>
      </w:r>
      <w:r w:rsidR="00220E96" w:rsidRPr="00A2528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20E96" w:rsidRPr="00A2528B">
        <w:rPr>
          <w:rFonts w:ascii="Times New Roman" w:hAnsi="Times New Roman" w:cs="Times New Roman"/>
          <w:sz w:val="28"/>
          <w:szCs w:val="28"/>
        </w:rPr>
        <w:t>Среднеэтажная</w:t>
      </w:r>
      <w:proofErr w:type="spellEnd"/>
      <w:r w:rsidR="00220E96" w:rsidRPr="00A2528B">
        <w:rPr>
          <w:rFonts w:ascii="Times New Roman" w:hAnsi="Times New Roman" w:cs="Times New Roman"/>
          <w:sz w:val="28"/>
          <w:szCs w:val="28"/>
        </w:rPr>
        <w:t xml:space="preserve"> жилая застройка (2.5)» </w:t>
      </w:r>
      <w:proofErr w:type="gramStart"/>
      <w:r w:rsidR="007B7310" w:rsidRPr="00A76F5D">
        <w:rPr>
          <w:rFonts w:ascii="Times New Roman" w:hAnsi="Times New Roman" w:cs="Calibri"/>
          <w:sz w:val="28"/>
          <w:szCs w:val="28"/>
          <w:lang w:eastAsia="ar-SA"/>
        </w:rPr>
        <w:t>территориальной</w:t>
      </w:r>
      <w:proofErr w:type="gramEnd"/>
      <w:r w:rsidR="007B7310" w:rsidRPr="00A76F5D">
        <w:rPr>
          <w:rFonts w:ascii="Times New Roman" w:hAnsi="Times New Roman" w:cs="Calibri"/>
          <w:sz w:val="28"/>
          <w:szCs w:val="28"/>
          <w:lang w:eastAsia="ar-SA"/>
        </w:rPr>
        <w:t xml:space="preserve"> зоны </w:t>
      </w:r>
      <w:r w:rsidR="007B7310">
        <w:rPr>
          <w:rFonts w:ascii="Times New Roman" w:hAnsi="Times New Roman" w:cs="Calibri"/>
          <w:sz w:val="28"/>
          <w:szCs w:val="28"/>
          <w:lang w:eastAsia="ar-SA"/>
        </w:rPr>
        <w:t>«</w:t>
      </w:r>
      <w:proofErr w:type="gramStart"/>
      <w:r w:rsidR="007B7310" w:rsidRPr="00A76F5D">
        <w:rPr>
          <w:rFonts w:ascii="Times New Roman" w:hAnsi="Times New Roman" w:cs="Calibri"/>
          <w:sz w:val="28"/>
          <w:szCs w:val="28"/>
          <w:lang w:eastAsia="ar-SA"/>
        </w:rPr>
        <w:t>Ж-И</w:t>
      </w:r>
      <w:proofErr w:type="gramEnd"/>
      <w:r w:rsidR="007B7310">
        <w:rPr>
          <w:rFonts w:ascii="Times New Roman" w:hAnsi="Times New Roman" w:cs="Calibri"/>
          <w:sz w:val="28"/>
          <w:szCs w:val="28"/>
          <w:lang w:eastAsia="ar-SA"/>
        </w:rPr>
        <w:t xml:space="preserve">. </w:t>
      </w:r>
      <w:r w:rsidR="007B7310" w:rsidRPr="00D84DC6">
        <w:rPr>
          <w:rFonts w:ascii="Times New Roman" w:hAnsi="Times New Roman" w:cs="Calibri"/>
          <w:sz w:val="28"/>
          <w:szCs w:val="28"/>
          <w:lang w:eastAsia="ar-SA"/>
        </w:rPr>
        <w:t>Зона исторической смешанной застройки</w:t>
      </w:r>
      <w:r w:rsidR="007B7310">
        <w:rPr>
          <w:rFonts w:ascii="Times New Roman" w:hAnsi="Times New Roman" w:cs="Calibri"/>
          <w:sz w:val="28"/>
          <w:szCs w:val="28"/>
          <w:lang w:eastAsia="ar-SA"/>
        </w:rPr>
        <w:t>»</w:t>
      </w:r>
      <w:r w:rsidR="007B7310" w:rsidRPr="00A76F5D">
        <w:rPr>
          <w:rFonts w:ascii="Times New Roman" w:hAnsi="Times New Roman" w:cs="Calibri"/>
          <w:sz w:val="28"/>
          <w:szCs w:val="28"/>
          <w:lang w:eastAsia="ar-SA"/>
        </w:rPr>
        <w:t>, а также о сокращении расстояния до места допустимого размещения объе</w:t>
      </w:r>
      <w:r w:rsidR="007B7310">
        <w:rPr>
          <w:rFonts w:ascii="Times New Roman" w:hAnsi="Times New Roman" w:cs="Calibri"/>
          <w:sz w:val="28"/>
          <w:szCs w:val="28"/>
          <w:lang w:eastAsia="ar-SA"/>
        </w:rPr>
        <w:t xml:space="preserve">кта капитального строительства </w:t>
      </w:r>
      <w:r w:rsidR="007B7310" w:rsidRPr="00A76F5D">
        <w:rPr>
          <w:rFonts w:ascii="Times New Roman" w:hAnsi="Times New Roman" w:cs="Calibri"/>
          <w:sz w:val="28"/>
          <w:szCs w:val="28"/>
          <w:lang w:eastAsia="ar-SA"/>
        </w:rPr>
        <w:t>от границы земельного участка, смежной  с линией объекта улично-дорожной сети (улица, проспект, бульв</w:t>
      </w:r>
      <w:r w:rsidR="007B7310">
        <w:rPr>
          <w:rFonts w:ascii="Times New Roman" w:hAnsi="Times New Roman" w:cs="Calibri"/>
          <w:sz w:val="28"/>
          <w:szCs w:val="28"/>
          <w:lang w:eastAsia="ar-SA"/>
        </w:rPr>
        <w:t>ар, шоссе) ‒ до 3 м; смежной</w:t>
      </w:r>
      <w:r w:rsidR="007B7310" w:rsidRPr="00A76F5D">
        <w:rPr>
          <w:rFonts w:ascii="Times New Roman" w:hAnsi="Times New Roman" w:cs="Calibri"/>
          <w:sz w:val="28"/>
          <w:szCs w:val="28"/>
          <w:lang w:eastAsia="ar-SA"/>
        </w:rPr>
        <w:t xml:space="preserve"> с линией объекта улично-дорожной сети (проезд, переулок, тупик) ‒ до 2 м, при наличии красных линий, утвержденных документацией по планировке территории, расстояние до места допустимого размещения объекта капитального строительства от красной линии улицы, проспекта, бульвара, шоссе ‒ 3 м; проезда, переулка, тупика ‒ 2 м.</w:t>
      </w:r>
    </w:p>
    <w:p w:rsidR="007B7310" w:rsidRDefault="007B7310" w:rsidP="00DA2BC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lastRenderedPageBreak/>
        <w:t xml:space="preserve">6. </w:t>
      </w:r>
      <w:r w:rsidRPr="008C239D">
        <w:rPr>
          <w:rFonts w:ascii="Times New Roman" w:hAnsi="Times New Roman" w:cs="Calibri"/>
          <w:sz w:val="28"/>
          <w:szCs w:val="28"/>
          <w:lang w:eastAsia="ar-SA"/>
        </w:rPr>
        <w:t xml:space="preserve">ООО «ЮСК» об увеличении </w:t>
      </w:r>
      <w:r w:rsidR="00E14E77" w:rsidRPr="00FD0B06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предельного количества этажей зданий, строений, сооружений</w:t>
      </w:r>
      <w:r w:rsidR="00E14E77" w:rsidRPr="00A76F5D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="00E14E77">
        <w:rPr>
          <w:rFonts w:ascii="Times New Roman" w:hAnsi="Times New Roman" w:cs="Calibri"/>
          <w:sz w:val="28"/>
          <w:szCs w:val="28"/>
          <w:lang w:eastAsia="ar-SA"/>
        </w:rPr>
        <w:t>до 8</w:t>
      </w:r>
      <w:r w:rsidR="00E14E77" w:rsidRPr="00A76F5D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Pr="008C239D">
        <w:rPr>
          <w:rFonts w:ascii="Times New Roman" w:hAnsi="Times New Roman" w:cs="Calibri"/>
          <w:sz w:val="28"/>
          <w:szCs w:val="28"/>
          <w:lang w:eastAsia="ar-SA"/>
        </w:rPr>
        <w:t xml:space="preserve">для условно разрешенного вида использования </w:t>
      </w:r>
      <w:r w:rsidR="00220E96" w:rsidRPr="00A2528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20E96" w:rsidRPr="00A2528B">
        <w:rPr>
          <w:rFonts w:ascii="Times New Roman" w:hAnsi="Times New Roman" w:cs="Times New Roman"/>
          <w:sz w:val="28"/>
          <w:szCs w:val="28"/>
        </w:rPr>
        <w:t>Среднеэтажная</w:t>
      </w:r>
      <w:proofErr w:type="spellEnd"/>
      <w:r w:rsidR="00220E96" w:rsidRPr="00A2528B">
        <w:rPr>
          <w:rFonts w:ascii="Times New Roman" w:hAnsi="Times New Roman" w:cs="Times New Roman"/>
          <w:sz w:val="28"/>
          <w:szCs w:val="28"/>
        </w:rPr>
        <w:t xml:space="preserve"> жилая застройка (2.5)» </w:t>
      </w:r>
      <w:r w:rsidRPr="008C239D">
        <w:rPr>
          <w:rFonts w:ascii="Times New Roman" w:hAnsi="Times New Roman" w:cs="Calibri"/>
          <w:sz w:val="28"/>
          <w:szCs w:val="28"/>
          <w:lang w:eastAsia="ar-SA"/>
        </w:rPr>
        <w:t xml:space="preserve">территориальной зоны </w:t>
      </w:r>
      <w:r>
        <w:rPr>
          <w:rFonts w:ascii="Times New Roman" w:hAnsi="Times New Roman" w:cs="Calibri"/>
          <w:sz w:val="28"/>
          <w:szCs w:val="28"/>
          <w:lang w:eastAsia="ar-SA"/>
        </w:rPr>
        <w:t>«</w:t>
      </w:r>
      <w:proofErr w:type="gramStart"/>
      <w:r w:rsidRPr="008C239D">
        <w:rPr>
          <w:rFonts w:ascii="Times New Roman" w:hAnsi="Times New Roman" w:cs="Calibri"/>
          <w:sz w:val="28"/>
          <w:szCs w:val="28"/>
          <w:lang w:eastAsia="ar-SA"/>
        </w:rPr>
        <w:t>Ж-И</w:t>
      </w:r>
      <w:proofErr w:type="gramEnd"/>
      <w:r>
        <w:rPr>
          <w:rFonts w:ascii="Times New Roman" w:hAnsi="Times New Roman" w:cs="Calibri"/>
          <w:sz w:val="28"/>
          <w:szCs w:val="28"/>
          <w:lang w:eastAsia="ar-SA"/>
        </w:rPr>
        <w:t xml:space="preserve">. </w:t>
      </w:r>
      <w:r w:rsidRPr="009E0EF5">
        <w:rPr>
          <w:rFonts w:ascii="Times New Roman" w:hAnsi="Times New Roman" w:cs="Calibri"/>
          <w:sz w:val="28"/>
          <w:szCs w:val="28"/>
          <w:lang w:eastAsia="ar-SA"/>
        </w:rPr>
        <w:t>Зона исторической смешанной застройки</w:t>
      </w:r>
      <w:r>
        <w:rPr>
          <w:rFonts w:ascii="Times New Roman" w:hAnsi="Times New Roman" w:cs="Calibri"/>
          <w:sz w:val="28"/>
          <w:szCs w:val="28"/>
          <w:lang w:eastAsia="ar-SA"/>
        </w:rPr>
        <w:t>»</w:t>
      </w:r>
      <w:r w:rsidRPr="008C239D">
        <w:rPr>
          <w:rFonts w:ascii="Times New Roman" w:hAnsi="Times New Roman" w:cs="Calibri"/>
          <w:sz w:val="28"/>
          <w:szCs w:val="28"/>
          <w:lang w:eastAsia="ar-SA"/>
        </w:rPr>
        <w:t>, а также о сокращении расстояния до места допустимого размещения объе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кта капитального строительства </w:t>
      </w:r>
      <w:r w:rsidRPr="008C239D">
        <w:rPr>
          <w:rFonts w:ascii="Times New Roman" w:hAnsi="Times New Roman" w:cs="Calibri"/>
          <w:sz w:val="28"/>
          <w:szCs w:val="28"/>
          <w:lang w:eastAsia="ar-SA"/>
        </w:rPr>
        <w:t xml:space="preserve">от границы земельного участка, смежной  с линией объекта улично-дорожной сети (улица, проспект, бульвар, шоссе) ‒ до 3 м; смежной </w:t>
      </w:r>
      <w:r w:rsidR="00997882">
        <w:rPr>
          <w:rFonts w:ascii="Times New Roman" w:hAnsi="Times New Roman" w:cs="Calibri"/>
          <w:sz w:val="28"/>
          <w:szCs w:val="28"/>
          <w:lang w:eastAsia="ar-SA"/>
        </w:rPr>
        <w:t xml:space="preserve">                     </w:t>
      </w:r>
      <w:r w:rsidRPr="008C239D">
        <w:rPr>
          <w:rFonts w:ascii="Times New Roman" w:hAnsi="Times New Roman" w:cs="Calibri"/>
          <w:sz w:val="28"/>
          <w:szCs w:val="28"/>
          <w:lang w:eastAsia="ar-SA"/>
        </w:rPr>
        <w:t>с линией объекта улично-дорожной сети (проезд, переулок, тупик) ‒ до 2 м, при наличии красных линий, утвержденных документацией по планировке территории, расстояние до места допустимого размещения объекта капитального строительства от красной линии улицы, проспекта, бульвара, шоссе ‒ 3 м; проезда, переулка, тупика ‒ 2 м.</w:t>
      </w:r>
    </w:p>
    <w:p w:rsidR="007B7310" w:rsidRDefault="007B7310" w:rsidP="007B73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7. </w:t>
      </w:r>
      <w:r w:rsidRPr="008C239D">
        <w:rPr>
          <w:rFonts w:ascii="Times New Roman" w:hAnsi="Times New Roman" w:cs="Calibri"/>
          <w:sz w:val="28"/>
          <w:szCs w:val="28"/>
          <w:lang w:eastAsia="ar-SA"/>
        </w:rPr>
        <w:t>Предложение Вяткина О</w:t>
      </w:r>
      <w:r>
        <w:rPr>
          <w:rFonts w:ascii="Times New Roman" w:hAnsi="Times New Roman" w:cs="Calibri"/>
          <w:sz w:val="28"/>
          <w:szCs w:val="28"/>
          <w:lang w:eastAsia="ar-SA"/>
        </w:rPr>
        <w:t>.В.</w:t>
      </w:r>
      <w:r w:rsidRPr="008C239D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="00997882">
        <w:rPr>
          <w:rFonts w:ascii="Times New Roman" w:hAnsi="Times New Roman" w:cs="Calibri"/>
          <w:sz w:val="28"/>
          <w:szCs w:val="28"/>
          <w:lang w:eastAsia="ar-SA"/>
        </w:rPr>
        <w:t>о дополнении</w:t>
      </w:r>
      <w:r w:rsidRPr="008C239D">
        <w:rPr>
          <w:rFonts w:ascii="Times New Roman" w:hAnsi="Times New Roman" w:cs="Calibri"/>
          <w:sz w:val="28"/>
          <w:szCs w:val="28"/>
          <w:lang w:eastAsia="ar-SA"/>
        </w:rPr>
        <w:t xml:space="preserve"> градостроительного регламента территориальной зоны </w:t>
      </w:r>
      <w:r>
        <w:rPr>
          <w:rFonts w:ascii="Times New Roman" w:hAnsi="Times New Roman" w:cs="Calibri"/>
          <w:sz w:val="28"/>
          <w:szCs w:val="28"/>
          <w:lang w:eastAsia="ar-SA"/>
        </w:rPr>
        <w:t>«</w:t>
      </w:r>
      <w:r w:rsidRPr="008C239D">
        <w:rPr>
          <w:rFonts w:ascii="Times New Roman" w:hAnsi="Times New Roman" w:cs="Calibri"/>
          <w:sz w:val="28"/>
          <w:szCs w:val="28"/>
          <w:lang w:eastAsia="ar-SA"/>
        </w:rPr>
        <w:t>Ж-4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. </w:t>
      </w:r>
      <w:r w:rsidRPr="001E172B">
        <w:rPr>
          <w:rFonts w:ascii="Times New Roman" w:hAnsi="Times New Roman" w:cs="Calibri"/>
          <w:sz w:val="28"/>
          <w:szCs w:val="28"/>
          <w:lang w:eastAsia="ar-SA"/>
        </w:rPr>
        <w:t>Зона садоводческих, огороднических некоммерческих объединений граждан</w:t>
      </w:r>
      <w:r>
        <w:rPr>
          <w:rFonts w:ascii="Times New Roman" w:hAnsi="Times New Roman" w:cs="Calibri"/>
          <w:sz w:val="28"/>
          <w:szCs w:val="28"/>
          <w:lang w:eastAsia="ar-SA"/>
        </w:rPr>
        <w:t>»</w:t>
      </w:r>
      <w:r w:rsidRPr="008C239D">
        <w:rPr>
          <w:rFonts w:ascii="Times New Roman" w:hAnsi="Times New Roman" w:cs="Calibri"/>
          <w:sz w:val="28"/>
          <w:szCs w:val="28"/>
          <w:lang w:eastAsia="ar-SA"/>
        </w:rPr>
        <w:t xml:space="preserve"> условно разрешенным видом использования «Туристическое обслуживание</w:t>
      </w:r>
      <w:r w:rsidR="00E46509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="00E46509" w:rsidRPr="00E46509">
        <w:rPr>
          <w:rFonts w:ascii="Times New Roman" w:hAnsi="Times New Roman" w:cs="Calibri"/>
          <w:sz w:val="28"/>
          <w:szCs w:val="28"/>
          <w:lang w:eastAsia="ar-SA"/>
        </w:rPr>
        <w:t>(5.2.1)</w:t>
      </w:r>
      <w:r w:rsidRPr="008C239D">
        <w:rPr>
          <w:rFonts w:ascii="Times New Roman" w:hAnsi="Times New Roman" w:cs="Calibri"/>
          <w:sz w:val="28"/>
          <w:szCs w:val="28"/>
          <w:lang w:eastAsia="ar-SA"/>
        </w:rPr>
        <w:t xml:space="preserve">», установив </w:t>
      </w:r>
      <w:r w:rsidR="00997882">
        <w:rPr>
          <w:rFonts w:ascii="Times New Roman" w:hAnsi="Times New Roman" w:cs="Calibri"/>
          <w:sz w:val="28"/>
          <w:szCs w:val="28"/>
          <w:lang w:eastAsia="ar-SA"/>
        </w:rPr>
        <w:t>для данного вида разрешенного использования</w:t>
      </w:r>
      <w:r w:rsidRPr="008C239D">
        <w:rPr>
          <w:rFonts w:ascii="Times New Roman" w:hAnsi="Times New Roman" w:cs="Calibri"/>
          <w:sz w:val="28"/>
          <w:szCs w:val="28"/>
          <w:lang w:eastAsia="ar-SA"/>
        </w:rPr>
        <w:t xml:space="preserve"> минимальный размер земельного участка 7000 </w:t>
      </w:r>
      <w:proofErr w:type="spellStart"/>
      <w:r w:rsidRPr="008C239D">
        <w:rPr>
          <w:rFonts w:ascii="Times New Roman" w:hAnsi="Times New Roman" w:cs="Calibri"/>
          <w:sz w:val="28"/>
          <w:szCs w:val="28"/>
          <w:lang w:eastAsia="ar-SA"/>
        </w:rPr>
        <w:t>кв.м</w:t>
      </w:r>
      <w:proofErr w:type="spellEnd"/>
      <w:r w:rsidRPr="008C239D">
        <w:rPr>
          <w:rFonts w:ascii="Times New Roman" w:hAnsi="Times New Roman" w:cs="Calibri"/>
          <w:sz w:val="28"/>
          <w:szCs w:val="28"/>
          <w:lang w:eastAsia="ar-SA"/>
        </w:rPr>
        <w:t>.</w:t>
      </w:r>
    </w:p>
    <w:p w:rsidR="007B7310" w:rsidRPr="009C6B1B" w:rsidRDefault="007B7310" w:rsidP="007B73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8. </w:t>
      </w:r>
      <w:r w:rsidRPr="009C6B1B">
        <w:rPr>
          <w:rFonts w:ascii="Times New Roman" w:hAnsi="Times New Roman" w:cs="Calibri"/>
          <w:sz w:val="28"/>
          <w:szCs w:val="28"/>
          <w:lang w:eastAsia="ar-SA"/>
        </w:rPr>
        <w:t>Комитета градостроительства администрации города Ставрополя                   по следующим вопросам:</w:t>
      </w:r>
    </w:p>
    <w:p w:rsidR="007B7310" w:rsidRPr="005C21AF" w:rsidRDefault="00AE277D" w:rsidP="00AE277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6B269E">
        <w:rPr>
          <w:rFonts w:ascii="Times New Roman" w:hAnsi="Times New Roman" w:cs="Times New Roman"/>
          <w:sz w:val="28"/>
          <w:szCs w:val="28"/>
        </w:rPr>
        <w:t>об и</w:t>
      </w:r>
      <w:r w:rsidR="00C53F44">
        <w:rPr>
          <w:rFonts w:ascii="Times New Roman" w:hAnsi="Times New Roman" w:cs="Times New Roman"/>
          <w:sz w:val="28"/>
          <w:szCs w:val="28"/>
        </w:rPr>
        <w:t>сключении из Проекта возможности</w:t>
      </w:r>
      <w:r w:rsidR="006B269E">
        <w:rPr>
          <w:rFonts w:ascii="Times New Roman" w:hAnsi="Times New Roman" w:cs="Times New Roman"/>
          <w:sz w:val="28"/>
          <w:szCs w:val="28"/>
        </w:rPr>
        <w:t xml:space="preserve"> </w:t>
      </w:r>
      <w:r w:rsidR="006733AD">
        <w:rPr>
          <w:rFonts w:ascii="Times New Roman" w:hAnsi="Times New Roman" w:cs="Times New Roman"/>
          <w:sz w:val="28"/>
          <w:szCs w:val="28"/>
        </w:rPr>
        <w:t xml:space="preserve">размещения компенсационного </w:t>
      </w:r>
      <w:r w:rsidR="007B7310" w:rsidRPr="005C21AF">
        <w:rPr>
          <w:rFonts w:ascii="Times New Roman" w:hAnsi="Times New Roman" w:cs="Times New Roman"/>
          <w:sz w:val="28"/>
          <w:szCs w:val="28"/>
        </w:rPr>
        <w:t>вертикально</w:t>
      </w:r>
      <w:r w:rsidR="006B269E">
        <w:rPr>
          <w:rFonts w:ascii="Times New Roman" w:hAnsi="Times New Roman" w:cs="Times New Roman"/>
          <w:sz w:val="28"/>
          <w:szCs w:val="28"/>
        </w:rPr>
        <w:t>го озеленения</w:t>
      </w:r>
      <w:r w:rsidR="00FC21DB">
        <w:rPr>
          <w:rFonts w:ascii="Times New Roman" w:hAnsi="Times New Roman" w:cs="Times New Roman"/>
          <w:sz w:val="28"/>
          <w:szCs w:val="28"/>
        </w:rPr>
        <w:t xml:space="preserve"> в случае получения разрешения на отклонения от предельного параметра площади озелененной территории земельного участка</w:t>
      </w:r>
      <w:r w:rsidR="007D70B6">
        <w:rPr>
          <w:rFonts w:ascii="Times New Roman" w:hAnsi="Times New Roman" w:cs="Times New Roman"/>
          <w:sz w:val="28"/>
          <w:szCs w:val="28"/>
        </w:rPr>
        <w:t>;</w:t>
      </w:r>
    </w:p>
    <w:p w:rsidR="007B7310" w:rsidRPr="005C21AF" w:rsidRDefault="007B7310" w:rsidP="00AE277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AE277D">
        <w:rPr>
          <w:rFonts w:ascii="Times New Roman" w:hAnsi="Times New Roman" w:cs="Times New Roman"/>
          <w:sz w:val="28"/>
          <w:szCs w:val="28"/>
        </w:rPr>
        <w:tab/>
      </w:r>
      <w:r w:rsidR="00DE3C3F">
        <w:rPr>
          <w:rFonts w:ascii="Times New Roman" w:hAnsi="Times New Roman" w:cs="Times New Roman"/>
          <w:sz w:val="28"/>
          <w:szCs w:val="28"/>
        </w:rPr>
        <w:t xml:space="preserve">о необходимости </w:t>
      </w:r>
      <w:r w:rsidRPr="005C21AF">
        <w:rPr>
          <w:rFonts w:ascii="Times New Roman" w:hAnsi="Times New Roman" w:cs="Times New Roman"/>
          <w:sz w:val="28"/>
          <w:szCs w:val="28"/>
        </w:rPr>
        <w:t>корректировки в Правилах предельных (минимальных и (или) максимальных) размеров земельных участков, в том числе их площадь для вида разрешенного использования «Хранение автотранспорта (2.7.1)», установив:</w:t>
      </w:r>
    </w:p>
    <w:p w:rsidR="007B7310" w:rsidRPr="005C21AF" w:rsidRDefault="007B7310" w:rsidP="007B73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AF">
        <w:rPr>
          <w:rFonts w:ascii="Times New Roman" w:hAnsi="Times New Roman" w:cs="Times New Roman"/>
          <w:sz w:val="28"/>
          <w:szCs w:val="28"/>
        </w:rPr>
        <w:t xml:space="preserve">для основного вида разрешенного использования «Хранение автотранспорта (2.7.1)» территориальных зон: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C21AF">
        <w:rPr>
          <w:rFonts w:ascii="Times New Roman" w:hAnsi="Times New Roman" w:cs="Times New Roman"/>
          <w:sz w:val="28"/>
          <w:szCs w:val="28"/>
        </w:rPr>
        <w:t>Ж-0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62640">
        <w:t xml:space="preserve"> </w:t>
      </w:r>
      <w:r w:rsidRPr="00462640">
        <w:rPr>
          <w:rFonts w:ascii="Times New Roman" w:hAnsi="Times New Roman" w:cs="Times New Roman"/>
          <w:sz w:val="28"/>
          <w:szCs w:val="28"/>
        </w:rPr>
        <w:t>Зона застройки многоэтажными жилыми домами (9 этажей и более)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C21A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C21AF">
        <w:rPr>
          <w:rFonts w:ascii="Times New Roman" w:hAnsi="Times New Roman" w:cs="Times New Roman"/>
          <w:sz w:val="28"/>
          <w:szCs w:val="28"/>
        </w:rPr>
        <w:t>Ж-1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62640">
        <w:t xml:space="preserve"> </w:t>
      </w:r>
      <w:r w:rsidRPr="00462640">
        <w:rPr>
          <w:rFonts w:ascii="Times New Roman" w:hAnsi="Times New Roman" w:cs="Times New Roman"/>
          <w:sz w:val="28"/>
          <w:szCs w:val="28"/>
        </w:rPr>
        <w:t xml:space="preserve">Зона застройки </w:t>
      </w:r>
      <w:proofErr w:type="spellStart"/>
      <w:r w:rsidRPr="00462640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Pr="00462640">
        <w:rPr>
          <w:rFonts w:ascii="Times New Roman" w:hAnsi="Times New Roman" w:cs="Times New Roman"/>
          <w:sz w:val="28"/>
          <w:szCs w:val="28"/>
        </w:rPr>
        <w:t xml:space="preserve"> жилыми домами (от 5 до 8 этажей, включая </w:t>
      </w:r>
      <w:proofErr w:type="gramStart"/>
      <w:r w:rsidRPr="00462640">
        <w:rPr>
          <w:rFonts w:ascii="Times New Roman" w:hAnsi="Times New Roman" w:cs="Times New Roman"/>
          <w:sz w:val="28"/>
          <w:szCs w:val="28"/>
        </w:rPr>
        <w:t>мансардный</w:t>
      </w:r>
      <w:proofErr w:type="gramEnd"/>
      <w:r w:rsidRPr="0046264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C21A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C21AF">
        <w:rPr>
          <w:rFonts w:ascii="Times New Roman" w:hAnsi="Times New Roman" w:cs="Times New Roman"/>
          <w:sz w:val="28"/>
          <w:szCs w:val="28"/>
        </w:rPr>
        <w:t>ОД-1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62640">
        <w:t xml:space="preserve"> </w:t>
      </w:r>
      <w:r w:rsidRPr="00462640">
        <w:rPr>
          <w:rFonts w:ascii="Times New Roman" w:hAnsi="Times New Roman" w:cs="Times New Roman"/>
          <w:sz w:val="28"/>
          <w:szCs w:val="28"/>
        </w:rPr>
        <w:t>Общественно-деловые зоны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C21A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C21AF">
        <w:rPr>
          <w:rFonts w:ascii="Times New Roman" w:hAnsi="Times New Roman" w:cs="Times New Roman"/>
          <w:sz w:val="28"/>
          <w:szCs w:val="28"/>
        </w:rPr>
        <w:t>ОД-2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6007E">
        <w:rPr>
          <w:rFonts w:ascii="Times New Roman" w:hAnsi="Times New Roman" w:cs="Times New Roman"/>
          <w:sz w:val="28"/>
          <w:szCs w:val="28"/>
        </w:rPr>
        <w:t>Зона общественно-деловой застройки вдоль магистралей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C21A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C21AF">
        <w:rPr>
          <w:rFonts w:ascii="Times New Roman" w:hAnsi="Times New Roman" w:cs="Times New Roman"/>
          <w:sz w:val="28"/>
          <w:szCs w:val="28"/>
        </w:rPr>
        <w:t>ОД-3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6007E">
        <w:rPr>
          <w:rFonts w:ascii="Times New Roman" w:hAnsi="Times New Roman" w:cs="Times New Roman"/>
          <w:sz w:val="28"/>
          <w:szCs w:val="28"/>
        </w:rPr>
        <w:t>Многофункциональная общественно-деловая зона локальных центров обслуживания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C21A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C21AF">
        <w:rPr>
          <w:rFonts w:ascii="Times New Roman" w:hAnsi="Times New Roman" w:cs="Times New Roman"/>
          <w:sz w:val="28"/>
          <w:szCs w:val="28"/>
        </w:rPr>
        <w:t>ОД-4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B5761">
        <w:rPr>
          <w:rFonts w:ascii="Times New Roman" w:hAnsi="Times New Roman" w:cs="Times New Roman"/>
          <w:sz w:val="28"/>
          <w:szCs w:val="28"/>
        </w:rPr>
        <w:t>Многофункциональная общественно-деловая зона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C21A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C21AF">
        <w:rPr>
          <w:rFonts w:ascii="Times New Roman" w:hAnsi="Times New Roman" w:cs="Times New Roman"/>
          <w:sz w:val="28"/>
          <w:szCs w:val="28"/>
        </w:rPr>
        <w:t>ОД-5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B5761">
        <w:rPr>
          <w:rFonts w:ascii="Times New Roman" w:hAnsi="Times New Roman" w:cs="Times New Roman"/>
          <w:sz w:val="28"/>
          <w:szCs w:val="28"/>
        </w:rPr>
        <w:t>Зона специализированной общественной застройки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C21AF">
        <w:rPr>
          <w:rFonts w:ascii="Times New Roman" w:hAnsi="Times New Roman" w:cs="Times New Roman"/>
          <w:sz w:val="28"/>
          <w:szCs w:val="28"/>
        </w:rPr>
        <w:t xml:space="preserve"> параметр «для гаража отдельно стоящего или боксового типа минимальная площадь земельного участка – 16 </w:t>
      </w:r>
      <w:proofErr w:type="spellStart"/>
      <w:r w:rsidRPr="005C21AF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5C21AF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5C21AF">
        <w:rPr>
          <w:rFonts w:ascii="Times New Roman" w:hAnsi="Times New Roman" w:cs="Times New Roman"/>
          <w:sz w:val="28"/>
          <w:szCs w:val="28"/>
        </w:rPr>
        <w:t>, максимальная площадь земельного участка – 40 кв. м включительно, в остальных случаях не подлежат установлению»;</w:t>
      </w:r>
    </w:p>
    <w:p w:rsidR="007B7310" w:rsidRPr="005C21AF" w:rsidRDefault="007B7310" w:rsidP="007B73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AF">
        <w:rPr>
          <w:rFonts w:ascii="Times New Roman" w:hAnsi="Times New Roman" w:cs="Times New Roman"/>
          <w:sz w:val="28"/>
          <w:szCs w:val="28"/>
        </w:rPr>
        <w:t xml:space="preserve">для условно разрешенного вида использования «Хранение автотранспорта (2.7.1)» территориальных зон: </w:t>
      </w:r>
      <w:r>
        <w:rPr>
          <w:rFonts w:ascii="Times New Roman" w:hAnsi="Times New Roman" w:cs="Calibri"/>
          <w:sz w:val="28"/>
          <w:szCs w:val="28"/>
          <w:lang w:eastAsia="ar-SA"/>
        </w:rPr>
        <w:t>«</w:t>
      </w:r>
      <w:proofErr w:type="gramStart"/>
      <w:r w:rsidRPr="008C239D">
        <w:rPr>
          <w:rFonts w:ascii="Times New Roman" w:hAnsi="Times New Roman" w:cs="Calibri"/>
          <w:sz w:val="28"/>
          <w:szCs w:val="28"/>
          <w:lang w:eastAsia="ar-SA"/>
        </w:rPr>
        <w:t>Ж-И</w:t>
      </w:r>
      <w:proofErr w:type="gramEnd"/>
      <w:r>
        <w:rPr>
          <w:rFonts w:ascii="Times New Roman" w:hAnsi="Times New Roman" w:cs="Calibri"/>
          <w:sz w:val="28"/>
          <w:szCs w:val="28"/>
          <w:lang w:eastAsia="ar-SA"/>
        </w:rPr>
        <w:t xml:space="preserve">. </w:t>
      </w:r>
      <w:r w:rsidRPr="009E0EF5">
        <w:rPr>
          <w:rFonts w:ascii="Times New Roman" w:hAnsi="Times New Roman" w:cs="Calibri"/>
          <w:sz w:val="28"/>
          <w:szCs w:val="28"/>
          <w:lang w:eastAsia="ar-SA"/>
        </w:rPr>
        <w:t>Зона исторической смешанной застройки</w:t>
      </w:r>
      <w:r>
        <w:rPr>
          <w:rFonts w:ascii="Times New Roman" w:hAnsi="Times New Roman" w:cs="Calibri"/>
          <w:sz w:val="28"/>
          <w:szCs w:val="28"/>
          <w:lang w:eastAsia="ar-SA"/>
        </w:rPr>
        <w:t>»</w:t>
      </w:r>
      <w:r w:rsidRPr="005C21A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C21AF">
        <w:rPr>
          <w:rFonts w:ascii="Times New Roman" w:hAnsi="Times New Roman" w:cs="Times New Roman"/>
          <w:sz w:val="28"/>
          <w:szCs w:val="28"/>
        </w:rPr>
        <w:t>Ж-1.1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F5DE5">
        <w:rPr>
          <w:rFonts w:ascii="Times New Roman" w:hAnsi="Times New Roman" w:cs="Times New Roman"/>
          <w:sz w:val="28"/>
          <w:szCs w:val="28"/>
        </w:rPr>
        <w:t xml:space="preserve">Зона </w:t>
      </w:r>
      <w:proofErr w:type="spellStart"/>
      <w:r w:rsidRPr="008F5DE5">
        <w:rPr>
          <w:rFonts w:ascii="Times New Roman" w:hAnsi="Times New Roman" w:cs="Times New Roman"/>
          <w:sz w:val="28"/>
          <w:szCs w:val="28"/>
        </w:rPr>
        <w:t>разноэтажной</w:t>
      </w:r>
      <w:proofErr w:type="spellEnd"/>
      <w:r w:rsidRPr="008F5DE5">
        <w:rPr>
          <w:rFonts w:ascii="Times New Roman" w:hAnsi="Times New Roman" w:cs="Times New Roman"/>
          <w:sz w:val="28"/>
          <w:szCs w:val="28"/>
        </w:rPr>
        <w:t xml:space="preserve"> жилой застройки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C21A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«</w:t>
      </w:r>
      <w:r w:rsidRPr="005C21AF">
        <w:rPr>
          <w:rFonts w:ascii="Times New Roman" w:hAnsi="Times New Roman" w:cs="Times New Roman"/>
          <w:sz w:val="28"/>
          <w:szCs w:val="28"/>
        </w:rPr>
        <w:t>Ж-1.2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F5DE5">
        <w:rPr>
          <w:rFonts w:ascii="Times New Roman" w:hAnsi="Times New Roman" w:cs="Times New Roman"/>
          <w:sz w:val="28"/>
          <w:szCs w:val="28"/>
        </w:rPr>
        <w:t xml:space="preserve">Зона </w:t>
      </w:r>
      <w:proofErr w:type="spellStart"/>
      <w:r w:rsidRPr="008F5DE5">
        <w:rPr>
          <w:rFonts w:ascii="Times New Roman" w:hAnsi="Times New Roman" w:cs="Times New Roman"/>
          <w:sz w:val="28"/>
          <w:szCs w:val="28"/>
        </w:rPr>
        <w:t>разноэтажной</w:t>
      </w:r>
      <w:proofErr w:type="spellEnd"/>
      <w:r w:rsidRPr="008F5DE5">
        <w:rPr>
          <w:rFonts w:ascii="Times New Roman" w:hAnsi="Times New Roman" w:cs="Times New Roman"/>
          <w:sz w:val="28"/>
          <w:szCs w:val="28"/>
        </w:rPr>
        <w:t xml:space="preserve"> жилой застройки с ограничением коммерческой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C21A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C21AF">
        <w:rPr>
          <w:rFonts w:ascii="Times New Roman" w:hAnsi="Times New Roman" w:cs="Times New Roman"/>
          <w:sz w:val="28"/>
          <w:szCs w:val="28"/>
        </w:rPr>
        <w:t>Ж-2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F5DE5">
        <w:rPr>
          <w:rFonts w:ascii="Times New Roman" w:hAnsi="Times New Roman" w:cs="Times New Roman"/>
          <w:sz w:val="28"/>
          <w:szCs w:val="28"/>
        </w:rPr>
        <w:t>Зона регулирования жилой застройки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C21A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C21AF">
        <w:rPr>
          <w:rFonts w:ascii="Times New Roman" w:hAnsi="Times New Roman" w:cs="Times New Roman"/>
          <w:sz w:val="28"/>
          <w:szCs w:val="28"/>
        </w:rPr>
        <w:t>Ж-3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F5DE5">
        <w:rPr>
          <w:rFonts w:ascii="Times New Roman" w:hAnsi="Times New Roman" w:cs="Times New Roman"/>
          <w:sz w:val="28"/>
          <w:szCs w:val="28"/>
        </w:rPr>
        <w:t xml:space="preserve">Зона </w:t>
      </w:r>
      <w:r w:rsidRPr="008F5DE5">
        <w:rPr>
          <w:rFonts w:ascii="Times New Roman" w:hAnsi="Times New Roman" w:cs="Times New Roman"/>
          <w:sz w:val="28"/>
          <w:szCs w:val="28"/>
        </w:rPr>
        <w:lastRenderedPageBreak/>
        <w:t>застройки индивидуальными жилыми домами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C21A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C21AF">
        <w:rPr>
          <w:rFonts w:ascii="Times New Roman" w:hAnsi="Times New Roman" w:cs="Times New Roman"/>
          <w:sz w:val="28"/>
          <w:szCs w:val="28"/>
        </w:rPr>
        <w:t>П-3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F5DE5">
        <w:rPr>
          <w:rFonts w:ascii="Times New Roman" w:hAnsi="Times New Roman" w:cs="Times New Roman"/>
          <w:sz w:val="28"/>
          <w:szCs w:val="28"/>
        </w:rPr>
        <w:t>Коммунально-складская зона с учетом сложившейся застройки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C21A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C21AF">
        <w:rPr>
          <w:rFonts w:ascii="Times New Roman" w:hAnsi="Times New Roman" w:cs="Times New Roman"/>
          <w:sz w:val="28"/>
          <w:szCs w:val="28"/>
        </w:rPr>
        <w:t>ИТ-1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A637E">
        <w:rPr>
          <w:rFonts w:ascii="Times New Roman" w:hAnsi="Times New Roman" w:cs="Times New Roman"/>
          <w:sz w:val="28"/>
          <w:szCs w:val="28"/>
        </w:rPr>
        <w:t>Зона транспортной инфраструктуры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C21A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C21AF">
        <w:rPr>
          <w:rFonts w:ascii="Times New Roman" w:hAnsi="Times New Roman" w:cs="Times New Roman"/>
          <w:sz w:val="28"/>
          <w:szCs w:val="28"/>
        </w:rPr>
        <w:t>ИТ-2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A637E">
        <w:rPr>
          <w:rFonts w:ascii="Times New Roman" w:hAnsi="Times New Roman" w:cs="Times New Roman"/>
          <w:sz w:val="28"/>
          <w:szCs w:val="28"/>
        </w:rPr>
        <w:t>Зона инженерной инфраструктуры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C21A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«</w:t>
      </w:r>
      <w:r w:rsidRPr="005C21AF">
        <w:rPr>
          <w:rFonts w:ascii="Times New Roman" w:hAnsi="Times New Roman" w:cs="Times New Roman"/>
          <w:sz w:val="28"/>
          <w:szCs w:val="28"/>
        </w:rPr>
        <w:t>ИТ-3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A637E">
        <w:rPr>
          <w:rFonts w:ascii="Times New Roman" w:hAnsi="Times New Roman" w:cs="Times New Roman"/>
          <w:sz w:val="28"/>
          <w:szCs w:val="28"/>
        </w:rPr>
        <w:t>Зона объектов улично-дорожной сети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C21AF">
        <w:rPr>
          <w:rFonts w:ascii="Times New Roman" w:hAnsi="Times New Roman" w:cs="Times New Roman"/>
          <w:sz w:val="28"/>
          <w:szCs w:val="28"/>
        </w:rPr>
        <w:t xml:space="preserve"> параметр «минимальная площадь земельного участка – 16 </w:t>
      </w:r>
      <w:proofErr w:type="spellStart"/>
      <w:r w:rsidRPr="005C21AF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5C21AF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5C21AF">
        <w:rPr>
          <w:rFonts w:ascii="Times New Roman" w:hAnsi="Times New Roman" w:cs="Times New Roman"/>
          <w:sz w:val="28"/>
          <w:szCs w:val="28"/>
        </w:rPr>
        <w:t>, максимальная площадь земельного участка - не подлежит установлению»;</w:t>
      </w:r>
    </w:p>
    <w:p w:rsidR="007B7310" w:rsidRPr="005C21AF" w:rsidRDefault="007B7310" w:rsidP="007B73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AF">
        <w:rPr>
          <w:rFonts w:ascii="Times New Roman" w:hAnsi="Times New Roman" w:cs="Times New Roman"/>
          <w:sz w:val="28"/>
          <w:szCs w:val="28"/>
        </w:rPr>
        <w:t xml:space="preserve">для условно разрешенного вида использования «Хранение автотранспорта (2.7.1)» территориальных зон: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C21AF">
        <w:rPr>
          <w:rFonts w:ascii="Times New Roman" w:hAnsi="Times New Roman" w:cs="Times New Roman"/>
          <w:sz w:val="28"/>
          <w:szCs w:val="28"/>
        </w:rPr>
        <w:t>СХ-1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334D">
        <w:t xml:space="preserve"> </w:t>
      </w:r>
      <w:r w:rsidRPr="0024334D">
        <w:rPr>
          <w:rFonts w:ascii="Times New Roman" w:hAnsi="Times New Roman" w:cs="Times New Roman"/>
          <w:sz w:val="28"/>
          <w:szCs w:val="28"/>
        </w:rPr>
        <w:t>Зона сельскохозяйственного использования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C21A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C21AF">
        <w:rPr>
          <w:rFonts w:ascii="Times New Roman" w:hAnsi="Times New Roman" w:cs="Times New Roman"/>
          <w:sz w:val="28"/>
          <w:szCs w:val="28"/>
        </w:rPr>
        <w:t>ОД-1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62640">
        <w:t xml:space="preserve"> </w:t>
      </w:r>
      <w:r w:rsidRPr="00462640">
        <w:rPr>
          <w:rFonts w:ascii="Times New Roman" w:hAnsi="Times New Roman" w:cs="Times New Roman"/>
          <w:sz w:val="28"/>
          <w:szCs w:val="28"/>
        </w:rPr>
        <w:t>Общественно-деловые зоны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C21A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C21AF">
        <w:rPr>
          <w:rFonts w:ascii="Times New Roman" w:hAnsi="Times New Roman" w:cs="Times New Roman"/>
          <w:sz w:val="28"/>
          <w:szCs w:val="28"/>
        </w:rPr>
        <w:t>ОД-2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6007E">
        <w:rPr>
          <w:rFonts w:ascii="Times New Roman" w:hAnsi="Times New Roman" w:cs="Times New Roman"/>
          <w:sz w:val="28"/>
          <w:szCs w:val="28"/>
        </w:rPr>
        <w:t>Зона общественно-деловой застройки вдоль магистралей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C21A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C21AF">
        <w:rPr>
          <w:rFonts w:ascii="Times New Roman" w:hAnsi="Times New Roman" w:cs="Times New Roman"/>
          <w:sz w:val="28"/>
          <w:szCs w:val="28"/>
        </w:rPr>
        <w:t>ОД-3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6007E">
        <w:rPr>
          <w:rFonts w:ascii="Times New Roman" w:hAnsi="Times New Roman" w:cs="Times New Roman"/>
          <w:sz w:val="28"/>
          <w:szCs w:val="28"/>
        </w:rPr>
        <w:t>Многофункциональная общественно-деловая зона локальных центров обслуживания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C21A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C21AF">
        <w:rPr>
          <w:rFonts w:ascii="Times New Roman" w:hAnsi="Times New Roman" w:cs="Times New Roman"/>
          <w:sz w:val="28"/>
          <w:szCs w:val="28"/>
        </w:rPr>
        <w:t>ОД-4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B5761">
        <w:rPr>
          <w:rFonts w:ascii="Times New Roman" w:hAnsi="Times New Roman" w:cs="Times New Roman"/>
          <w:sz w:val="28"/>
          <w:szCs w:val="28"/>
        </w:rPr>
        <w:t>Многофункциональная общественно-деловая зона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C21A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C21AF">
        <w:rPr>
          <w:rFonts w:ascii="Times New Roman" w:hAnsi="Times New Roman" w:cs="Times New Roman"/>
          <w:sz w:val="28"/>
          <w:szCs w:val="28"/>
        </w:rPr>
        <w:t>ОД-5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B5761">
        <w:rPr>
          <w:rFonts w:ascii="Times New Roman" w:hAnsi="Times New Roman" w:cs="Times New Roman"/>
          <w:sz w:val="28"/>
          <w:szCs w:val="28"/>
        </w:rPr>
        <w:t>Зона специализированной общественной застройки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5C21AF">
        <w:rPr>
          <w:rFonts w:ascii="Times New Roman" w:hAnsi="Times New Roman" w:cs="Times New Roman"/>
          <w:sz w:val="28"/>
          <w:szCs w:val="28"/>
        </w:rPr>
        <w:t>параметр «не подлежат установлению»;</w:t>
      </w:r>
    </w:p>
    <w:p w:rsidR="005A61C9" w:rsidRDefault="007B7310" w:rsidP="00AE277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AE277D">
        <w:rPr>
          <w:rFonts w:ascii="Times New Roman" w:hAnsi="Times New Roman" w:cs="Times New Roman"/>
          <w:sz w:val="28"/>
          <w:szCs w:val="28"/>
        </w:rPr>
        <w:tab/>
      </w:r>
      <w:r w:rsidR="00DE3C3F">
        <w:rPr>
          <w:rFonts w:ascii="Times New Roman" w:hAnsi="Times New Roman" w:cs="Times New Roman"/>
          <w:sz w:val="28"/>
          <w:szCs w:val="28"/>
        </w:rPr>
        <w:t xml:space="preserve">об уточнении </w:t>
      </w:r>
      <w:r w:rsidR="00B55B6A">
        <w:rPr>
          <w:rFonts w:ascii="Times New Roman" w:hAnsi="Times New Roman" w:cs="Times New Roman"/>
          <w:sz w:val="28"/>
          <w:szCs w:val="28"/>
        </w:rPr>
        <w:t>в Проекте понятия</w:t>
      </w:r>
      <w:r w:rsidRPr="005C21AF">
        <w:rPr>
          <w:rFonts w:ascii="Times New Roman" w:hAnsi="Times New Roman" w:cs="Times New Roman"/>
          <w:sz w:val="28"/>
          <w:szCs w:val="28"/>
        </w:rPr>
        <w:t xml:space="preserve"> </w:t>
      </w:r>
      <w:r w:rsidR="00C9389B">
        <w:rPr>
          <w:rFonts w:ascii="Times New Roman" w:hAnsi="Times New Roman" w:cs="Times New Roman"/>
          <w:sz w:val="28"/>
          <w:szCs w:val="28"/>
        </w:rPr>
        <w:t>«</w:t>
      </w:r>
      <w:r w:rsidRPr="005C21AF">
        <w:rPr>
          <w:rFonts w:ascii="Times New Roman" w:hAnsi="Times New Roman" w:cs="Times New Roman"/>
          <w:sz w:val="28"/>
          <w:szCs w:val="28"/>
        </w:rPr>
        <w:t>озелененная территория</w:t>
      </w:r>
      <w:r w:rsidR="00C9389B">
        <w:rPr>
          <w:rFonts w:ascii="Times New Roman" w:hAnsi="Times New Roman" w:cs="Times New Roman"/>
          <w:sz w:val="28"/>
          <w:szCs w:val="28"/>
        </w:rPr>
        <w:t>»</w:t>
      </w:r>
      <w:r w:rsidRPr="005C21AF">
        <w:rPr>
          <w:rFonts w:ascii="Times New Roman" w:hAnsi="Times New Roman" w:cs="Times New Roman"/>
          <w:sz w:val="28"/>
          <w:szCs w:val="28"/>
        </w:rPr>
        <w:t xml:space="preserve"> </w:t>
      </w:r>
      <w:r w:rsidR="00B7512D">
        <w:rPr>
          <w:rFonts w:ascii="Times New Roman" w:hAnsi="Times New Roman" w:cs="Times New Roman"/>
          <w:sz w:val="28"/>
          <w:szCs w:val="28"/>
        </w:rPr>
        <w:t>согласно</w:t>
      </w:r>
      <w:r w:rsidRPr="005C21AF">
        <w:rPr>
          <w:rFonts w:ascii="Times New Roman" w:hAnsi="Times New Roman" w:cs="Times New Roman"/>
          <w:sz w:val="28"/>
          <w:szCs w:val="28"/>
        </w:rPr>
        <w:t xml:space="preserve"> следующей редакции: </w:t>
      </w:r>
      <w:proofErr w:type="gramStart"/>
      <w:r w:rsidRPr="005C21AF">
        <w:rPr>
          <w:rFonts w:ascii="Times New Roman" w:hAnsi="Times New Roman" w:cs="Times New Roman"/>
          <w:sz w:val="28"/>
          <w:szCs w:val="28"/>
        </w:rPr>
        <w:t>«К озелененной территории земельного участка относятся части участка и (или) объекта капитального строительства, которые не заняты временными сооружениями, тротуарами или проездами с твердым покрытием и при этом полностью или частично покрыты зелеными насаждениями, доступными для всех пользователей объектов, распол</w:t>
      </w:r>
      <w:r w:rsidR="00473C6D">
        <w:rPr>
          <w:rFonts w:ascii="Times New Roman" w:hAnsi="Times New Roman" w:cs="Times New Roman"/>
          <w:sz w:val="28"/>
          <w:szCs w:val="28"/>
        </w:rPr>
        <w:t xml:space="preserve">оженных на земельном участке.» и </w:t>
      </w:r>
      <w:r w:rsidRPr="005C21AF">
        <w:rPr>
          <w:rFonts w:ascii="Times New Roman" w:hAnsi="Times New Roman" w:cs="Times New Roman"/>
          <w:sz w:val="28"/>
          <w:szCs w:val="28"/>
        </w:rPr>
        <w:t>допустим</w:t>
      </w:r>
      <w:r w:rsidR="00473C6D">
        <w:rPr>
          <w:rFonts w:ascii="Times New Roman" w:hAnsi="Times New Roman" w:cs="Times New Roman"/>
          <w:sz w:val="28"/>
          <w:szCs w:val="28"/>
        </w:rPr>
        <w:t>ой площади</w:t>
      </w:r>
      <w:r w:rsidRPr="005C21AF">
        <w:rPr>
          <w:rFonts w:ascii="Times New Roman" w:hAnsi="Times New Roman" w:cs="Times New Roman"/>
          <w:sz w:val="28"/>
          <w:szCs w:val="28"/>
        </w:rPr>
        <w:t xml:space="preserve"> озелененно</w:t>
      </w:r>
      <w:r w:rsidR="00473C6D">
        <w:rPr>
          <w:rFonts w:ascii="Times New Roman" w:hAnsi="Times New Roman" w:cs="Times New Roman"/>
          <w:sz w:val="28"/>
          <w:szCs w:val="28"/>
        </w:rPr>
        <w:t>й территории земельных участков</w:t>
      </w:r>
      <w:r w:rsidR="00473C6D" w:rsidRPr="005C21AF">
        <w:rPr>
          <w:rFonts w:ascii="Times New Roman" w:hAnsi="Times New Roman" w:cs="Times New Roman"/>
          <w:sz w:val="28"/>
          <w:szCs w:val="28"/>
        </w:rPr>
        <w:t>, установив параметр «10 и более %»</w:t>
      </w:r>
      <w:r w:rsidR="009A6B97">
        <w:rPr>
          <w:rFonts w:ascii="Times New Roman" w:hAnsi="Times New Roman" w:cs="Times New Roman"/>
          <w:sz w:val="28"/>
          <w:szCs w:val="28"/>
        </w:rPr>
        <w:t xml:space="preserve"> </w:t>
      </w:r>
      <w:r w:rsidR="00BE7D93">
        <w:rPr>
          <w:rFonts w:ascii="Times New Roman" w:hAnsi="Times New Roman" w:cs="Times New Roman"/>
          <w:sz w:val="28"/>
          <w:szCs w:val="28"/>
        </w:rPr>
        <w:t>д</w:t>
      </w:r>
      <w:r w:rsidRPr="005C21AF">
        <w:rPr>
          <w:rFonts w:ascii="Times New Roman" w:hAnsi="Times New Roman" w:cs="Times New Roman"/>
          <w:sz w:val="28"/>
          <w:szCs w:val="28"/>
        </w:rPr>
        <w:t>ля размещения прочих объектов, за исключением</w:t>
      </w:r>
      <w:proofErr w:type="gramEnd"/>
      <w:r w:rsidRPr="005C21AF">
        <w:rPr>
          <w:rFonts w:ascii="Times New Roman" w:hAnsi="Times New Roman" w:cs="Times New Roman"/>
          <w:sz w:val="28"/>
          <w:szCs w:val="28"/>
        </w:rPr>
        <w:t xml:space="preserve"> коммунальных объектов, объектов транспорта</w:t>
      </w:r>
      <w:r w:rsidR="005A61C9">
        <w:rPr>
          <w:rFonts w:ascii="Times New Roman" w:hAnsi="Times New Roman" w:cs="Times New Roman"/>
          <w:sz w:val="28"/>
          <w:szCs w:val="28"/>
        </w:rPr>
        <w:t>;</w:t>
      </w:r>
    </w:p>
    <w:p w:rsidR="00F852EB" w:rsidRDefault="00AE277D" w:rsidP="00AE277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</w:r>
      <w:r w:rsidR="0026215F">
        <w:rPr>
          <w:rFonts w:ascii="Times New Roman" w:hAnsi="Times New Roman" w:cs="Times New Roman"/>
          <w:sz w:val="28"/>
          <w:szCs w:val="28"/>
        </w:rPr>
        <w:t xml:space="preserve">об </w:t>
      </w:r>
      <w:r w:rsidR="005A61C9">
        <w:rPr>
          <w:rFonts w:ascii="Times New Roman" w:hAnsi="Times New Roman" w:cs="Times New Roman"/>
          <w:sz w:val="28"/>
          <w:szCs w:val="28"/>
        </w:rPr>
        <w:t xml:space="preserve">увеличении в Проекте </w:t>
      </w:r>
      <w:r w:rsidR="00E27C74">
        <w:rPr>
          <w:rFonts w:ascii="Times New Roman" w:hAnsi="Times New Roman" w:cs="Times New Roman"/>
          <w:sz w:val="28"/>
          <w:szCs w:val="28"/>
        </w:rPr>
        <w:t>нормы расчета стоянок автомобилей для магазинов и торговых центров</w:t>
      </w:r>
      <w:r w:rsidR="00173A4E">
        <w:rPr>
          <w:rFonts w:ascii="Times New Roman" w:hAnsi="Times New Roman" w:cs="Times New Roman"/>
          <w:sz w:val="28"/>
          <w:szCs w:val="28"/>
        </w:rPr>
        <w:t>,</w:t>
      </w:r>
      <w:r w:rsidR="0026215F">
        <w:rPr>
          <w:rFonts w:ascii="Times New Roman" w:hAnsi="Times New Roman" w:cs="Times New Roman"/>
          <w:sz w:val="28"/>
          <w:szCs w:val="28"/>
        </w:rPr>
        <w:t xml:space="preserve"> установив число </w:t>
      </w:r>
      <w:proofErr w:type="spellStart"/>
      <w:r w:rsidR="0026215F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26215F">
        <w:rPr>
          <w:rFonts w:ascii="Times New Roman" w:hAnsi="Times New Roman" w:cs="Times New Roman"/>
          <w:sz w:val="28"/>
          <w:szCs w:val="28"/>
        </w:rPr>
        <w:t>-</w:t>
      </w:r>
      <w:r w:rsidR="00173A4E">
        <w:rPr>
          <w:rFonts w:ascii="Times New Roman" w:hAnsi="Times New Roman" w:cs="Times New Roman"/>
          <w:sz w:val="28"/>
          <w:szCs w:val="28"/>
        </w:rPr>
        <w:t>мест и (или) парковочных мест для магазинов площадью более 100</w:t>
      </w:r>
      <w:r w:rsidR="009A6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A4E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173A4E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173A4E">
        <w:rPr>
          <w:rFonts w:ascii="Times New Roman" w:hAnsi="Times New Roman" w:cs="Times New Roman"/>
          <w:sz w:val="28"/>
          <w:szCs w:val="28"/>
        </w:rPr>
        <w:t xml:space="preserve"> до 400 </w:t>
      </w:r>
      <w:proofErr w:type="spellStart"/>
      <w:r w:rsidR="00173A4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173A4E">
        <w:rPr>
          <w:rFonts w:ascii="Times New Roman" w:hAnsi="Times New Roman" w:cs="Times New Roman"/>
          <w:sz w:val="28"/>
          <w:szCs w:val="28"/>
        </w:rPr>
        <w:t xml:space="preserve"> </w:t>
      </w:r>
      <w:r w:rsidR="000A3698">
        <w:rPr>
          <w:rFonts w:ascii="Times New Roman" w:hAnsi="Times New Roman" w:cs="Times New Roman"/>
          <w:sz w:val="28"/>
          <w:szCs w:val="28"/>
        </w:rPr>
        <w:t xml:space="preserve">–                    </w:t>
      </w:r>
      <w:r w:rsidR="00173A4E">
        <w:rPr>
          <w:rFonts w:ascii="Times New Roman" w:hAnsi="Times New Roman" w:cs="Times New Roman"/>
          <w:sz w:val="28"/>
          <w:szCs w:val="28"/>
        </w:rPr>
        <w:t xml:space="preserve">6 </w:t>
      </w:r>
      <w:r w:rsidR="000A3698">
        <w:rPr>
          <w:rFonts w:ascii="Times New Roman" w:hAnsi="Times New Roman" w:cs="Times New Roman"/>
          <w:sz w:val="28"/>
          <w:szCs w:val="28"/>
        </w:rPr>
        <w:t>единиц</w:t>
      </w:r>
      <w:r w:rsidR="008A6E93">
        <w:rPr>
          <w:rFonts w:ascii="Times New Roman" w:hAnsi="Times New Roman" w:cs="Times New Roman"/>
          <w:sz w:val="28"/>
          <w:szCs w:val="28"/>
        </w:rPr>
        <w:t xml:space="preserve">, более 400 </w:t>
      </w:r>
      <w:proofErr w:type="spellStart"/>
      <w:r w:rsidR="008A6E9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8A6E93">
        <w:rPr>
          <w:rFonts w:ascii="Times New Roman" w:hAnsi="Times New Roman" w:cs="Times New Roman"/>
          <w:sz w:val="28"/>
          <w:szCs w:val="28"/>
        </w:rPr>
        <w:t xml:space="preserve"> – 10 </w:t>
      </w:r>
      <w:proofErr w:type="spellStart"/>
      <w:r w:rsidR="008A6E93">
        <w:rPr>
          <w:rFonts w:ascii="Times New Roman" w:hAnsi="Times New Roman" w:cs="Times New Roman"/>
          <w:sz w:val="28"/>
          <w:szCs w:val="28"/>
        </w:rPr>
        <w:t>едениц</w:t>
      </w:r>
      <w:proofErr w:type="spellEnd"/>
      <w:r w:rsidR="000A3698">
        <w:rPr>
          <w:rFonts w:ascii="Times New Roman" w:hAnsi="Times New Roman" w:cs="Times New Roman"/>
          <w:sz w:val="28"/>
          <w:szCs w:val="28"/>
        </w:rPr>
        <w:t xml:space="preserve"> </w:t>
      </w:r>
      <w:r w:rsidR="00173A4E">
        <w:rPr>
          <w:rFonts w:ascii="Times New Roman" w:hAnsi="Times New Roman" w:cs="Times New Roman"/>
          <w:sz w:val="28"/>
          <w:szCs w:val="28"/>
        </w:rPr>
        <w:t xml:space="preserve">на </w:t>
      </w:r>
      <w:r w:rsidR="0026215F">
        <w:rPr>
          <w:rFonts w:ascii="Times New Roman" w:hAnsi="Times New Roman" w:cs="Times New Roman"/>
          <w:sz w:val="28"/>
          <w:szCs w:val="28"/>
        </w:rPr>
        <w:t xml:space="preserve">100 </w:t>
      </w:r>
      <w:proofErr w:type="spellStart"/>
      <w:r w:rsidR="0026215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26215F">
        <w:rPr>
          <w:rFonts w:ascii="Times New Roman" w:hAnsi="Times New Roman" w:cs="Times New Roman"/>
          <w:sz w:val="28"/>
          <w:szCs w:val="28"/>
        </w:rPr>
        <w:t xml:space="preserve"> торговой площади</w:t>
      </w:r>
      <w:r w:rsidR="007B7310" w:rsidRPr="005C21AF">
        <w:rPr>
          <w:rFonts w:ascii="Times New Roman" w:hAnsi="Times New Roman" w:cs="Times New Roman"/>
          <w:sz w:val="28"/>
          <w:szCs w:val="28"/>
        </w:rPr>
        <w:t>.</w:t>
      </w:r>
    </w:p>
    <w:p w:rsidR="003E6400" w:rsidRDefault="007B7310" w:rsidP="007B73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8FB">
        <w:rPr>
          <w:rFonts w:ascii="Times New Roman" w:hAnsi="Times New Roman" w:cs="Times New Roman"/>
          <w:sz w:val="28"/>
          <w:szCs w:val="28"/>
        </w:rPr>
        <w:t>В ходе проведения собрани</w:t>
      </w:r>
      <w:r w:rsidR="009168E2">
        <w:rPr>
          <w:rFonts w:ascii="Times New Roman" w:hAnsi="Times New Roman" w:cs="Times New Roman"/>
          <w:sz w:val="28"/>
          <w:szCs w:val="28"/>
        </w:rPr>
        <w:t>я участников публичных слушаний</w:t>
      </w:r>
      <w:r w:rsidR="00F852EB">
        <w:rPr>
          <w:rFonts w:ascii="Times New Roman" w:hAnsi="Times New Roman" w:cs="Times New Roman"/>
          <w:sz w:val="28"/>
          <w:szCs w:val="28"/>
        </w:rPr>
        <w:t xml:space="preserve"> </w:t>
      </w:r>
      <w:r w:rsidR="0092729C">
        <w:rPr>
          <w:rFonts w:ascii="Times New Roman" w:hAnsi="Times New Roman" w:cs="Times New Roman"/>
          <w:sz w:val="28"/>
          <w:szCs w:val="28"/>
        </w:rPr>
        <w:t>предложение</w:t>
      </w:r>
      <w:r w:rsidR="00F852EB">
        <w:rPr>
          <w:rFonts w:ascii="Times New Roman" w:hAnsi="Times New Roman" w:cs="Times New Roman"/>
          <w:sz w:val="28"/>
          <w:szCs w:val="28"/>
        </w:rPr>
        <w:t xml:space="preserve"> </w:t>
      </w:r>
      <w:r w:rsidR="00F852EB" w:rsidRPr="008C239D">
        <w:rPr>
          <w:rFonts w:ascii="Times New Roman" w:hAnsi="Times New Roman" w:cs="Calibri"/>
          <w:sz w:val="28"/>
          <w:szCs w:val="28"/>
          <w:lang w:eastAsia="ar-SA"/>
        </w:rPr>
        <w:t>Вяткина О</w:t>
      </w:r>
      <w:r w:rsidR="00F852EB">
        <w:rPr>
          <w:rFonts w:ascii="Times New Roman" w:hAnsi="Times New Roman" w:cs="Calibri"/>
          <w:sz w:val="28"/>
          <w:szCs w:val="28"/>
          <w:lang w:eastAsia="ar-SA"/>
        </w:rPr>
        <w:t>.В.</w:t>
      </w:r>
      <w:r w:rsidR="00995803">
        <w:rPr>
          <w:rFonts w:ascii="Times New Roman" w:hAnsi="Times New Roman" w:cs="Calibri"/>
          <w:sz w:val="28"/>
          <w:szCs w:val="28"/>
          <w:lang w:eastAsia="ar-SA"/>
        </w:rPr>
        <w:t xml:space="preserve"> прокомментировал председатель Ставропольской городской Думы Колягин Г.С.</w:t>
      </w:r>
      <w:r w:rsidR="00B43CB3">
        <w:rPr>
          <w:rFonts w:ascii="Times New Roman" w:hAnsi="Times New Roman" w:cs="Calibri"/>
          <w:sz w:val="28"/>
          <w:szCs w:val="28"/>
          <w:lang w:eastAsia="ar-SA"/>
        </w:rPr>
        <w:t xml:space="preserve">, </w:t>
      </w:r>
      <w:r w:rsidR="00494067">
        <w:rPr>
          <w:rFonts w:ascii="Times New Roman" w:hAnsi="Times New Roman" w:cs="Times New Roman"/>
          <w:sz w:val="28"/>
          <w:szCs w:val="28"/>
        </w:rPr>
        <w:t>высказав предостережение</w:t>
      </w:r>
      <w:r w:rsidR="00D32ADF">
        <w:rPr>
          <w:rFonts w:ascii="Times New Roman" w:hAnsi="Times New Roman" w:cs="Times New Roman"/>
          <w:sz w:val="28"/>
          <w:szCs w:val="28"/>
        </w:rPr>
        <w:t>, что</w:t>
      </w:r>
      <w:r w:rsidR="00494067">
        <w:rPr>
          <w:rFonts w:ascii="Times New Roman" w:hAnsi="Times New Roman" w:cs="Times New Roman"/>
          <w:sz w:val="28"/>
          <w:szCs w:val="28"/>
        </w:rPr>
        <w:t xml:space="preserve"> </w:t>
      </w:r>
      <w:r w:rsidR="003E6400">
        <w:rPr>
          <w:rFonts w:ascii="Times New Roman" w:hAnsi="Times New Roman" w:cs="Times New Roman"/>
          <w:sz w:val="28"/>
          <w:szCs w:val="28"/>
        </w:rPr>
        <w:t xml:space="preserve">дополнение градостроительного регламента территориальной зоны </w:t>
      </w:r>
      <w:r w:rsidR="00537719">
        <w:rPr>
          <w:rFonts w:ascii="Times New Roman" w:hAnsi="Times New Roman" w:cs="Calibri"/>
          <w:sz w:val="28"/>
          <w:szCs w:val="28"/>
          <w:lang w:eastAsia="ar-SA"/>
        </w:rPr>
        <w:t>«</w:t>
      </w:r>
      <w:r w:rsidR="00537719" w:rsidRPr="008C239D">
        <w:rPr>
          <w:rFonts w:ascii="Times New Roman" w:hAnsi="Times New Roman" w:cs="Calibri"/>
          <w:sz w:val="28"/>
          <w:szCs w:val="28"/>
          <w:lang w:eastAsia="ar-SA"/>
        </w:rPr>
        <w:t>Ж-4</w:t>
      </w:r>
      <w:r w:rsidR="00537719">
        <w:rPr>
          <w:rFonts w:ascii="Times New Roman" w:hAnsi="Times New Roman" w:cs="Calibri"/>
          <w:sz w:val="28"/>
          <w:szCs w:val="28"/>
          <w:lang w:eastAsia="ar-SA"/>
        </w:rPr>
        <w:t xml:space="preserve">. </w:t>
      </w:r>
      <w:r w:rsidR="00537719" w:rsidRPr="001E172B">
        <w:rPr>
          <w:rFonts w:ascii="Times New Roman" w:hAnsi="Times New Roman" w:cs="Calibri"/>
          <w:sz w:val="28"/>
          <w:szCs w:val="28"/>
          <w:lang w:eastAsia="ar-SA"/>
        </w:rPr>
        <w:t>Зона садоводческих, огороднических некоммерческих объединений граждан</w:t>
      </w:r>
      <w:r w:rsidR="00537719">
        <w:rPr>
          <w:rFonts w:ascii="Times New Roman" w:hAnsi="Times New Roman" w:cs="Calibri"/>
          <w:sz w:val="28"/>
          <w:szCs w:val="28"/>
          <w:lang w:eastAsia="ar-SA"/>
        </w:rPr>
        <w:t>»</w:t>
      </w:r>
      <w:r w:rsidR="00537719" w:rsidRPr="008C239D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="003E6400">
        <w:rPr>
          <w:rFonts w:ascii="Times New Roman" w:hAnsi="Times New Roman" w:cs="Times New Roman"/>
          <w:sz w:val="28"/>
          <w:szCs w:val="28"/>
        </w:rPr>
        <w:t xml:space="preserve">видом разрешенного использования </w:t>
      </w:r>
      <w:r w:rsidR="00E46509" w:rsidRPr="008C239D">
        <w:rPr>
          <w:rFonts w:ascii="Times New Roman" w:hAnsi="Times New Roman" w:cs="Calibri"/>
          <w:sz w:val="28"/>
          <w:szCs w:val="28"/>
          <w:lang w:eastAsia="ar-SA"/>
        </w:rPr>
        <w:t>«Туристическое обслуживание</w:t>
      </w:r>
      <w:r w:rsidR="00E46509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="00E46509" w:rsidRPr="00E46509">
        <w:rPr>
          <w:rFonts w:ascii="Times New Roman" w:eastAsiaTheme="minorHAnsi" w:hAnsi="Times New Roman" w:cs="Calibri"/>
          <w:sz w:val="28"/>
          <w:szCs w:val="28"/>
          <w:lang w:eastAsia="ar-SA"/>
        </w:rPr>
        <w:t>(5.2.1)</w:t>
      </w:r>
      <w:r w:rsidR="00E46509" w:rsidRPr="008C239D">
        <w:rPr>
          <w:rFonts w:ascii="Times New Roman" w:hAnsi="Times New Roman" w:cs="Calibri"/>
          <w:sz w:val="28"/>
          <w:szCs w:val="28"/>
          <w:lang w:eastAsia="ar-SA"/>
        </w:rPr>
        <w:t>»</w:t>
      </w:r>
      <w:r w:rsidR="00E46509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="00AE39A6">
        <w:rPr>
          <w:rFonts w:ascii="Times New Roman" w:hAnsi="Times New Roman" w:cs="Times New Roman"/>
          <w:sz w:val="28"/>
          <w:szCs w:val="28"/>
        </w:rPr>
        <w:t xml:space="preserve">может привести </w:t>
      </w:r>
      <w:r w:rsidR="00402DC2">
        <w:rPr>
          <w:rFonts w:ascii="Times New Roman" w:hAnsi="Times New Roman" w:cs="Times New Roman"/>
          <w:sz w:val="28"/>
          <w:szCs w:val="28"/>
        </w:rPr>
        <w:t>к застройке дачных товариществ пансионатами</w:t>
      </w:r>
      <w:r w:rsidR="00402DC2" w:rsidRPr="00402DC2">
        <w:rPr>
          <w:rFonts w:ascii="Times New Roman" w:hAnsi="Times New Roman" w:cs="Times New Roman"/>
          <w:sz w:val="28"/>
          <w:szCs w:val="28"/>
        </w:rPr>
        <w:t>, гостиниц</w:t>
      </w:r>
      <w:r w:rsidR="00402DC2">
        <w:rPr>
          <w:rFonts w:ascii="Times New Roman" w:hAnsi="Times New Roman" w:cs="Times New Roman"/>
          <w:sz w:val="28"/>
          <w:szCs w:val="28"/>
        </w:rPr>
        <w:t>ами, кемпингами</w:t>
      </w:r>
      <w:r w:rsidR="00402DC2" w:rsidRPr="00402DC2">
        <w:rPr>
          <w:rFonts w:ascii="Times New Roman" w:hAnsi="Times New Roman" w:cs="Times New Roman"/>
          <w:sz w:val="28"/>
          <w:szCs w:val="28"/>
        </w:rPr>
        <w:t>, дом</w:t>
      </w:r>
      <w:r w:rsidR="00402DC2">
        <w:rPr>
          <w:rFonts w:ascii="Times New Roman" w:hAnsi="Times New Roman" w:cs="Times New Roman"/>
          <w:sz w:val="28"/>
          <w:szCs w:val="28"/>
        </w:rPr>
        <w:t>ами</w:t>
      </w:r>
      <w:r w:rsidR="004C45F2">
        <w:rPr>
          <w:rFonts w:ascii="Times New Roman" w:hAnsi="Times New Roman" w:cs="Times New Roman"/>
          <w:sz w:val="28"/>
          <w:szCs w:val="28"/>
        </w:rPr>
        <w:t xml:space="preserve"> отдыха, детскими</w:t>
      </w:r>
      <w:r w:rsidR="00402DC2" w:rsidRPr="00402DC2">
        <w:rPr>
          <w:rFonts w:ascii="Times New Roman" w:hAnsi="Times New Roman" w:cs="Times New Roman"/>
          <w:sz w:val="28"/>
          <w:szCs w:val="28"/>
        </w:rPr>
        <w:t xml:space="preserve"> лагер</w:t>
      </w:r>
      <w:r w:rsidR="004C45F2">
        <w:rPr>
          <w:rFonts w:ascii="Times New Roman" w:hAnsi="Times New Roman" w:cs="Times New Roman"/>
          <w:sz w:val="28"/>
          <w:szCs w:val="28"/>
        </w:rPr>
        <w:t>ями</w:t>
      </w:r>
      <w:r w:rsidR="00D52A80">
        <w:rPr>
          <w:rFonts w:ascii="Times New Roman" w:hAnsi="Times New Roman" w:cs="Times New Roman"/>
          <w:sz w:val="28"/>
          <w:szCs w:val="28"/>
        </w:rPr>
        <w:t xml:space="preserve">, при </w:t>
      </w:r>
      <w:r w:rsidR="00EE6F25">
        <w:rPr>
          <w:rFonts w:ascii="Times New Roman" w:hAnsi="Times New Roman" w:cs="Times New Roman"/>
          <w:sz w:val="28"/>
          <w:szCs w:val="28"/>
        </w:rPr>
        <w:t>отсутствии</w:t>
      </w:r>
      <w:r w:rsidR="00D52A80">
        <w:rPr>
          <w:rFonts w:ascii="Times New Roman" w:hAnsi="Times New Roman" w:cs="Times New Roman"/>
          <w:sz w:val="28"/>
          <w:szCs w:val="28"/>
        </w:rPr>
        <w:t xml:space="preserve"> развитой транспортной</w:t>
      </w:r>
      <w:r w:rsidR="00EE6F25">
        <w:rPr>
          <w:rFonts w:ascii="Times New Roman" w:hAnsi="Times New Roman" w:cs="Times New Roman"/>
          <w:sz w:val="28"/>
          <w:szCs w:val="28"/>
        </w:rPr>
        <w:t xml:space="preserve"> </w:t>
      </w:r>
      <w:r w:rsidR="00E463C7">
        <w:rPr>
          <w:rFonts w:ascii="Times New Roman" w:hAnsi="Times New Roman" w:cs="Times New Roman"/>
          <w:sz w:val="28"/>
          <w:szCs w:val="28"/>
        </w:rPr>
        <w:t xml:space="preserve">и </w:t>
      </w:r>
      <w:bookmarkStart w:id="0" w:name="_GoBack"/>
      <w:bookmarkEnd w:id="0"/>
      <w:r w:rsidR="00EE6F25">
        <w:rPr>
          <w:rFonts w:ascii="Times New Roman" w:hAnsi="Times New Roman" w:cs="Times New Roman"/>
          <w:sz w:val="28"/>
          <w:szCs w:val="28"/>
        </w:rPr>
        <w:t>инженерной</w:t>
      </w:r>
      <w:r w:rsidR="00D52A80">
        <w:rPr>
          <w:rFonts w:ascii="Times New Roman" w:hAnsi="Times New Roman" w:cs="Times New Roman"/>
          <w:sz w:val="28"/>
          <w:szCs w:val="28"/>
        </w:rPr>
        <w:t xml:space="preserve"> инфраструктуры</w:t>
      </w:r>
      <w:r w:rsidR="00A81878">
        <w:rPr>
          <w:rFonts w:ascii="Times New Roman" w:hAnsi="Times New Roman" w:cs="Times New Roman"/>
          <w:sz w:val="28"/>
          <w:szCs w:val="28"/>
        </w:rPr>
        <w:t xml:space="preserve"> и предложи</w:t>
      </w:r>
      <w:r w:rsidR="00060C2B">
        <w:rPr>
          <w:rFonts w:ascii="Times New Roman" w:hAnsi="Times New Roman" w:cs="Times New Roman"/>
          <w:sz w:val="28"/>
          <w:szCs w:val="28"/>
        </w:rPr>
        <w:t xml:space="preserve">л рассмотреть вопрос выделения </w:t>
      </w:r>
      <w:r w:rsidR="00A81878">
        <w:rPr>
          <w:rFonts w:ascii="Times New Roman" w:hAnsi="Times New Roman" w:cs="Times New Roman"/>
          <w:sz w:val="28"/>
          <w:szCs w:val="28"/>
        </w:rPr>
        <w:t>функц</w:t>
      </w:r>
      <w:r w:rsidR="00060C2B">
        <w:rPr>
          <w:rFonts w:ascii="Times New Roman" w:hAnsi="Times New Roman" w:cs="Times New Roman"/>
          <w:sz w:val="28"/>
          <w:szCs w:val="28"/>
        </w:rPr>
        <w:t xml:space="preserve">иональной зоны </w:t>
      </w:r>
      <w:r w:rsidR="00032CC1">
        <w:rPr>
          <w:rFonts w:ascii="Times New Roman" w:hAnsi="Times New Roman" w:cs="Times New Roman"/>
          <w:sz w:val="28"/>
          <w:szCs w:val="28"/>
        </w:rPr>
        <w:t>с</w:t>
      </w:r>
      <w:r w:rsidR="00060C2B">
        <w:rPr>
          <w:rFonts w:ascii="Times New Roman" w:hAnsi="Times New Roman" w:cs="Times New Roman"/>
          <w:sz w:val="28"/>
          <w:szCs w:val="28"/>
        </w:rPr>
        <w:t xml:space="preserve"> данн</w:t>
      </w:r>
      <w:r w:rsidR="00032CC1">
        <w:rPr>
          <w:rFonts w:ascii="Times New Roman" w:hAnsi="Times New Roman" w:cs="Times New Roman"/>
          <w:sz w:val="28"/>
          <w:szCs w:val="28"/>
        </w:rPr>
        <w:t>ым</w:t>
      </w:r>
      <w:r w:rsidR="00060C2B">
        <w:rPr>
          <w:rFonts w:ascii="Times New Roman" w:hAnsi="Times New Roman" w:cs="Times New Roman"/>
          <w:sz w:val="28"/>
          <w:szCs w:val="28"/>
        </w:rPr>
        <w:t xml:space="preserve"> вид</w:t>
      </w:r>
      <w:r w:rsidR="00032CC1">
        <w:rPr>
          <w:rFonts w:ascii="Times New Roman" w:hAnsi="Times New Roman" w:cs="Times New Roman"/>
          <w:sz w:val="28"/>
          <w:szCs w:val="28"/>
        </w:rPr>
        <w:t>ом</w:t>
      </w:r>
      <w:r w:rsidR="00060C2B">
        <w:rPr>
          <w:rFonts w:ascii="Times New Roman" w:hAnsi="Times New Roman" w:cs="Times New Roman"/>
          <w:sz w:val="28"/>
          <w:szCs w:val="28"/>
        </w:rPr>
        <w:t xml:space="preserve"> разрешенного использования</w:t>
      </w:r>
      <w:r w:rsidR="00032CC1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060C2B">
        <w:rPr>
          <w:rFonts w:ascii="Times New Roman" w:hAnsi="Times New Roman" w:cs="Times New Roman"/>
          <w:sz w:val="28"/>
          <w:szCs w:val="28"/>
        </w:rPr>
        <w:t>.</w:t>
      </w:r>
    </w:p>
    <w:p w:rsidR="00D52A80" w:rsidRDefault="00AA7DBE" w:rsidP="007B73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данный</w:t>
      </w:r>
      <w:r w:rsidR="00F4671B">
        <w:rPr>
          <w:rFonts w:ascii="Times New Roman" w:hAnsi="Times New Roman" w:cs="Times New Roman"/>
          <w:sz w:val="28"/>
          <w:szCs w:val="28"/>
        </w:rPr>
        <w:t xml:space="preserve"> вопрос прокомментировал </w:t>
      </w:r>
      <w:r w:rsidR="00EC163A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5419E8">
        <w:rPr>
          <w:rFonts w:ascii="Times New Roman" w:hAnsi="Times New Roman" w:cs="Times New Roman"/>
          <w:sz w:val="28"/>
          <w:szCs w:val="28"/>
        </w:rPr>
        <w:t xml:space="preserve"> Ставропольской городской Думы, член комиссии по землепользованию и </w:t>
      </w:r>
      <w:proofErr w:type="gramStart"/>
      <w:r w:rsidR="005419E8">
        <w:rPr>
          <w:rFonts w:ascii="Times New Roman" w:hAnsi="Times New Roman" w:cs="Times New Roman"/>
          <w:sz w:val="28"/>
          <w:szCs w:val="28"/>
        </w:rPr>
        <w:t>застройке города</w:t>
      </w:r>
      <w:proofErr w:type="gramEnd"/>
      <w:r w:rsidR="005419E8">
        <w:rPr>
          <w:rFonts w:ascii="Times New Roman" w:hAnsi="Times New Roman" w:cs="Times New Roman"/>
          <w:sz w:val="28"/>
          <w:szCs w:val="28"/>
        </w:rPr>
        <w:t xml:space="preserve"> Ставрополя </w:t>
      </w:r>
      <w:r w:rsidR="00F4671B">
        <w:rPr>
          <w:rFonts w:ascii="Times New Roman" w:hAnsi="Times New Roman" w:cs="Times New Roman"/>
          <w:sz w:val="28"/>
          <w:szCs w:val="28"/>
        </w:rPr>
        <w:t>Тищенко Г.И.</w:t>
      </w:r>
      <w:r w:rsidR="00CB6AD5">
        <w:rPr>
          <w:rFonts w:ascii="Times New Roman" w:hAnsi="Times New Roman" w:cs="Times New Roman"/>
          <w:sz w:val="28"/>
          <w:szCs w:val="28"/>
        </w:rPr>
        <w:t>,</w:t>
      </w:r>
      <w:r w:rsidR="00F4671B">
        <w:rPr>
          <w:rFonts w:ascii="Times New Roman" w:hAnsi="Times New Roman" w:cs="Times New Roman"/>
          <w:sz w:val="28"/>
          <w:szCs w:val="28"/>
        </w:rPr>
        <w:t xml:space="preserve"> </w:t>
      </w:r>
      <w:r w:rsidR="00060C2B">
        <w:rPr>
          <w:rFonts w:ascii="Times New Roman" w:hAnsi="Times New Roman" w:cs="Times New Roman"/>
          <w:sz w:val="28"/>
          <w:szCs w:val="28"/>
        </w:rPr>
        <w:t xml:space="preserve">поддержав </w:t>
      </w:r>
      <w:r w:rsidR="008A2DE7">
        <w:rPr>
          <w:rFonts w:ascii="Times New Roman" w:hAnsi="Times New Roman" w:cs="Times New Roman"/>
          <w:sz w:val="28"/>
          <w:szCs w:val="28"/>
        </w:rPr>
        <w:t xml:space="preserve">предложение </w:t>
      </w:r>
      <w:r>
        <w:rPr>
          <w:rFonts w:ascii="Times New Roman" w:hAnsi="Times New Roman" w:cs="Times New Roman"/>
          <w:sz w:val="28"/>
          <w:szCs w:val="28"/>
        </w:rPr>
        <w:t>о выделении</w:t>
      </w:r>
      <w:r w:rsidR="008A2DE7">
        <w:rPr>
          <w:rFonts w:ascii="Times New Roman" w:hAnsi="Times New Roman" w:cs="Times New Roman"/>
          <w:sz w:val="28"/>
          <w:szCs w:val="28"/>
        </w:rPr>
        <w:t xml:space="preserve"> функциональной зоны под развитие туристического обслуживания</w:t>
      </w:r>
      <w:r w:rsidR="00540D77">
        <w:rPr>
          <w:rFonts w:ascii="Times New Roman" w:hAnsi="Times New Roman" w:cs="Times New Roman"/>
          <w:sz w:val="28"/>
          <w:szCs w:val="28"/>
        </w:rPr>
        <w:t xml:space="preserve"> и </w:t>
      </w:r>
      <w:r w:rsidR="000E4FB3">
        <w:rPr>
          <w:rFonts w:ascii="Times New Roman" w:hAnsi="Times New Roman" w:cs="Times New Roman"/>
          <w:sz w:val="28"/>
          <w:szCs w:val="28"/>
        </w:rPr>
        <w:t xml:space="preserve">предложил в дальнейшем рассмотреть вопрос </w:t>
      </w:r>
      <w:r w:rsidR="00E73B91">
        <w:rPr>
          <w:rFonts w:ascii="Times New Roman" w:hAnsi="Times New Roman" w:cs="Times New Roman"/>
          <w:sz w:val="28"/>
          <w:szCs w:val="28"/>
        </w:rPr>
        <w:t xml:space="preserve">об </w:t>
      </w:r>
      <w:r w:rsidR="00540D77">
        <w:rPr>
          <w:rFonts w:ascii="Times New Roman" w:hAnsi="Times New Roman" w:cs="Times New Roman"/>
          <w:sz w:val="28"/>
          <w:szCs w:val="28"/>
        </w:rPr>
        <w:t>иск</w:t>
      </w:r>
      <w:r w:rsidR="00E73B91">
        <w:rPr>
          <w:rFonts w:ascii="Times New Roman" w:hAnsi="Times New Roman" w:cs="Times New Roman"/>
          <w:sz w:val="28"/>
          <w:szCs w:val="28"/>
        </w:rPr>
        <w:t>лючении</w:t>
      </w:r>
      <w:r w:rsidR="00540D77">
        <w:rPr>
          <w:rFonts w:ascii="Times New Roman" w:hAnsi="Times New Roman" w:cs="Times New Roman"/>
          <w:sz w:val="28"/>
          <w:szCs w:val="28"/>
        </w:rPr>
        <w:t xml:space="preserve"> </w:t>
      </w:r>
      <w:r w:rsidR="003160C6">
        <w:rPr>
          <w:rFonts w:ascii="Times New Roman" w:hAnsi="Times New Roman" w:cs="Times New Roman"/>
          <w:sz w:val="28"/>
          <w:szCs w:val="28"/>
        </w:rPr>
        <w:t xml:space="preserve">из границ территориальной зоны </w:t>
      </w:r>
      <w:r w:rsidR="00537719">
        <w:rPr>
          <w:rFonts w:ascii="Times New Roman" w:hAnsi="Times New Roman" w:cs="Calibri"/>
          <w:sz w:val="28"/>
          <w:szCs w:val="28"/>
          <w:lang w:eastAsia="ar-SA"/>
        </w:rPr>
        <w:t>«</w:t>
      </w:r>
      <w:r w:rsidR="00537719" w:rsidRPr="008C239D">
        <w:rPr>
          <w:rFonts w:ascii="Times New Roman" w:hAnsi="Times New Roman" w:cs="Calibri"/>
          <w:sz w:val="28"/>
          <w:szCs w:val="28"/>
          <w:lang w:eastAsia="ar-SA"/>
        </w:rPr>
        <w:t>Ж-4</w:t>
      </w:r>
      <w:r w:rsidR="00537719">
        <w:rPr>
          <w:rFonts w:ascii="Times New Roman" w:hAnsi="Times New Roman" w:cs="Calibri"/>
          <w:sz w:val="28"/>
          <w:szCs w:val="28"/>
          <w:lang w:eastAsia="ar-SA"/>
        </w:rPr>
        <w:t xml:space="preserve">. </w:t>
      </w:r>
      <w:r w:rsidR="00537719" w:rsidRPr="001E172B">
        <w:rPr>
          <w:rFonts w:ascii="Times New Roman" w:hAnsi="Times New Roman" w:cs="Calibri"/>
          <w:sz w:val="28"/>
          <w:szCs w:val="28"/>
          <w:lang w:eastAsia="ar-SA"/>
        </w:rPr>
        <w:t xml:space="preserve">Зона садоводческих, </w:t>
      </w:r>
      <w:r w:rsidR="00537719" w:rsidRPr="001E172B">
        <w:rPr>
          <w:rFonts w:ascii="Times New Roman" w:hAnsi="Times New Roman" w:cs="Calibri"/>
          <w:sz w:val="28"/>
          <w:szCs w:val="28"/>
          <w:lang w:eastAsia="ar-SA"/>
        </w:rPr>
        <w:lastRenderedPageBreak/>
        <w:t>огороднических некоммерческих объединений граждан</w:t>
      </w:r>
      <w:r w:rsidR="00537719">
        <w:rPr>
          <w:rFonts w:ascii="Times New Roman" w:hAnsi="Times New Roman" w:cs="Calibri"/>
          <w:sz w:val="28"/>
          <w:szCs w:val="28"/>
          <w:lang w:eastAsia="ar-SA"/>
        </w:rPr>
        <w:t>»</w:t>
      </w:r>
      <w:r w:rsidR="00537719" w:rsidRPr="008C239D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="003160C6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176CA9">
        <w:rPr>
          <w:rFonts w:ascii="Times New Roman" w:hAnsi="Times New Roman" w:cs="Times New Roman"/>
          <w:sz w:val="28"/>
          <w:szCs w:val="28"/>
        </w:rPr>
        <w:t>недействующих дачных товариществ.</w:t>
      </w:r>
    </w:p>
    <w:p w:rsidR="00F852EB" w:rsidRDefault="00B55523" w:rsidP="007B73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Поступившие предложения прокомментировал </w:t>
      </w:r>
      <w:r w:rsidRPr="009075B0">
        <w:rPr>
          <w:rFonts w:ascii="Times New Roman" w:hAnsi="Times New Roman" w:cs="Calibri"/>
          <w:sz w:val="28"/>
          <w:szCs w:val="28"/>
          <w:lang w:eastAsia="ar-SA"/>
        </w:rPr>
        <w:t>перв</w:t>
      </w:r>
      <w:r w:rsidR="00867E25">
        <w:rPr>
          <w:rFonts w:ascii="Times New Roman" w:hAnsi="Times New Roman" w:cs="Calibri"/>
          <w:sz w:val="28"/>
          <w:szCs w:val="28"/>
          <w:lang w:eastAsia="ar-SA"/>
        </w:rPr>
        <w:t>ый заместитель</w:t>
      </w:r>
      <w:r w:rsidRPr="009075B0">
        <w:rPr>
          <w:rFonts w:ascii="Times New Roman" w:hAnsi="Times New Roman" w:cs="Calibri"/>
          <w:sz w:val="28"/>
          <w:szCs w:val="28"/>
          <w:lang w:eastAsia="ar-SA"/>
        </w:rPr>
        <w:t xml:space="preserve"> главы администрации города Ставрополя, председатель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комиссии</w:t>
      </w:r>
      <w:r w:rsidRPr="009075B0">
        <w:rPr>
          <w:rFonts w:ascii="Times New Roman" w:hAnsi="Times New Roman" w:cs="Calibri"/>
          <w:sz w:val="28"/>
          <w:szCs w:val="28"/>
          <w:lang w:eastAsia="ar-SA"/>
        </w:rPr>
        <w:t xml:space="preserve"> по землепользованию и </w:t>
      </w:r>
      <w:proofErr w:type="gramStart"/>
      <w:r w:rsidRPr="009075B0">
        <w:rPr>
          <w:rFonts w:ascii="Times New Roman" w:hAnsi="Times New Roman" w:cs="Calibri"/>
          <w:sz w:val="28"/>
          <w:szCs w:val="28"/>
          <w:lang w:eastAsia="ar-SA"/>
        </w:rPr>
        <w:t>застройке города</w:t>
      </w:r>
      <w:proofErr w:type="gramEnd"/>
      <w:r w:rsidRPr="009075B0">
        <w:rPr>
          <w:rFonts w:ascii="Times New Roman" w:hAnsi="Times New Roman" w:cs="Calibri"/>
          <w:sz w:val="28"/>
          <w:szCs w:val="28"/>
          <w:lang w:eastAsia="ar-SA"/>
        </w:rPr>
        <w:t xml:space="preserve"> Ставрополя Мясоедов А.А.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пояснив, </w:t>
      </w:r>
      <w:r w:rsidR="00867E25">
        <w:rPr>
          <w:rFonts w:ascii="Times New Roman" w:hAnsi="Times New Roman" w:cs="Calibri"/>
          <w:sz w:val="28"/>
          <w:szCs w:val="28"/>
          <w:lang w:eastAsia="ar-SA"/>
        </w:rPr>
        <w:t xml:space="preserve">что </w:t>
      </w:r>
      <w:r w:rsidR="007B78C4">
        <w:rPr>
          <w:rFonts w:ascii="Times New Roman" w:hAnsi="Times New Roman" w:cs="Calibri"/>
          <w:sz w:val="28"/>
          <w:szCs w:val="28"/>
          <w:lang w:eastAsia="ar-SA"/>
        </w:rPr>
        <w:t xml:space="preserve">город Ставрополь позиционируется как </w:t>
      </w:r>
      <w:r w:rsidR="007F5A05">
        <w:rPr>
          <w:rFonts w:ascii="Times New Roman" w:hAnsi="Times New Roman" w:cs="Calibri"/>
          <w:sz w:val="28"/>
          <w:szCs w:val="28"/>
          <w:lang w:eastAsia="ar-SA"/>
        </w:rPr>
        <w:t xml:space="preserve">туристический город, а вид разрешенного использования </w:t>
      </w:r>
      <w:r w:rsidR="003663A8" w:rsidRPr="008C239D">
        <w:rPr>
          <w:rFonts w:ascii="Times New Roman" w:hAnsi="Times New Roman" w:cs="Calibri"/>
          <w:sz w:val="28"/>
          <w:szCs w:val="28"/>
          <w:lang w:eastAsia="ar-SA"/>
        </w:rPr>
        <w:t>«Туристическое обслуживание</w:t>
      </w:r>
      <w:r w:rsidR="003663A8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="003663A8" w:rsidRPr="00E46509">
        <w:rPr>
          <w:rFonts w:ascii="Times New Roman" w:eastAsiaTheme="minorHAnsi" w:hAnsi="Times New Roman" w:cs="Calibri"/>
          <w:sz w:val="28"/>
          <w:szCs w:val="28"/>
          <w:lang w:eastAsia="ar-SA"/>
        </w:rPr>
        <w:t>(5.2.1)</w:t>
      </w:r>
      <w:r w:rsidR="003663A8" w:rsidRPr="008C239D">
        <w:rPr>
          <w:rFonts w:ascii="Times New Roman" w:hAnsi="Times New Roman" w:cs="Calibri"/>
          <w:sz w:val="28"/>
          <w:szCs w:val="28"/>
          <w:lang w:eastAsia="ar-SA"/>
        </w:rPr>
        <w:t>»</w:t>
      </w:r>
      <w:r w:rsidR="007F5A05">
        <w:rPr>
          <w:rFonts w:ascii="Times New Roman" w:hAnsi="Times New Roman" w:cs="Times New Roman"/>
          <w:sz w:val="28"/>
          <w:szCs w:val="28"/>
        </w:rPr>
        <w:t xml:space="preserve"> </w:t>
      </w:r>
      <w:r w:rsidR="00675F6C">
        <w:rPr>
          <w:rFonts w:ascii="Times New Roman" w:hAnsi="Times New Roman" w:cs="Times New Roman"/>
          <w:sz w:val="28"/>
          <w:szCs w:val="28"/>
        </w:rPr>
        <w:t>содержит</w:t>
      </w:r>
      <w:r w:rsidR="003663A8">
        <w:rPr>
          <w:rFonts w:ascii="Times New Roman" w:hAnsi="Times New Roman" w:cs="Times New Roman"/>
          <w:sz w:val="28"/>
          <w:szCs w:val="28"/>
        </w:rPr>
        <w:t>ся в</w:t>
      </w:r>
      <w:r w:rsidR="00675F6C">
        <w:rPr>
          <w:rFonts w:ascii="Times New Roman" w:hAnsi="Times New Roman" w:cs="Times New Roman"/>
          <w:sz w:val="28"/>
          <w:szCs w:val="28"/>
        </w:rPr>
        <w:t xml:space="preserve"> градостроительн</w:t>
      </w:r>
      <w:r w:rsidR="003663A8">
        <w:rPr>
          <w:rFonts w:ascii="Times New Roman" w:hAnsi="Times New Roman" w:cs="Times New Roman"/>
          <w:sz w:val="28"/>
          <w:szCs w:val="28"/>
        </w:rPr>
        <w:t>ом</w:t>
      </w:r>
      <w:r w:rsidR="00675F6C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3663A8">
        <w:rPr>
          <w:rFonts w:ascii="Times New Roman" w:hAnsi="Times New Roman" w:cs="Times New Roman"/>
          <w:sz w:val="28"/>
          <w:szCs w:val="28"/>
        </w:rPr>
        <w:t>е</w:t>
      </w:r>
      <w:r w:rsidR="00675F6C">
        <w:rPr>
          <w:rFonts w:ascii="Times New Roman" w:hAnsi="Times New Roman" w:cs="Times New Roman"/>
          <w:sz w:val="28"/>
          <w:szCs w:val="28"/>
        </w:rPr>
        <w:t xml:space="preserve"> одной </w:t>
      </w:r>
      <w:r w:rsidR="0068006A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="00675F6C">
        <w:rPr>
          <w:rFonts w:ascii="Times New Roman" w:hAnsi="Times New Roman" w:cs="Times New Roman"/>
          <w:sz w:val="28"/>
          <w:szCs w:val="28"/>
        </w:rPr>
        <w:t>зон</w:t>
      </w:r>
      <w:r w:rsidR="00CB6AD5">
        <w:rPr>
          <w:rFonts w:ascii="Times New Roman" w:hAnsi="Times New Roman" w:cs="Times New Roman"/>
          <w:sz w:val="28"/>
          <w:szCs w:val="28"/>
        </w:rPr>
        <w:t xml:space="preserve">ы </w:t>
      </w:r>
      <w:r w:rsidR="00537719">
        <w:rPr>
          <w:rFonts w:ascii="Times New Roman" w:hAnsi="Times New Roman" w:cs="Times New Roman"/>
          <w:sz w:val="28"/>
          <w:szCs w:val="28"/>
        </w:rPr>
        <w:t>«</w:t>
      </w:r>
      <w:r w:rsidR="00537719" w:rsidRPr="005C21AF">
        <w:rPr>
          <w:rFonts w:ascii="Times New Roman" w:hAnsi="Times New Roman" w:cs="Times New Roman"/>
          <w:sz w:val="28"/>
          <w:szCs w:val="28"/>
        </w:rPr>
        <w:t>ОД-5</w:t>
      </w:r>
      <w:r w:rsidR="00537719">
        <w:rPr>
          <w:rFonts w:ascii="Times New Roman" w:hAnsi="Times New Roman" w:cs="Times New Roman"/>
          <w:sz w:val="28"/>
          <w:szCs w:val="28"/>
        </w:rPr>
        <w:t xml:space="preserve">. </w:t>
      </w:r>
      <w:r w:rsidR="00537719" w:rsidRPr="008B5761">
        <w:rPr>
          <w:rFonts w:ascii="Times New Roman" w:hAnsi="Times New Roman" w:cs="Times New Roman"/>
          <w:sz w:val="28"/>
          <w:szCs w:val="28"/>
        </w:rPr>
        <w:t>Зона специализированной общественной застройки</w:t>
      </w:r>
      <w:r w:rsidR="00537719">
        <w:rPr>
          <w:rFonts w:ascii="Times New Roman" w:hAnsi="Times New Roman" w:cs="Times New Roman"/>
          <w:sz w:val="28"/>
          <w:szCs w:val="28"/>
        </w:rPr>
        <w:t>»</w:t>
      </w:r>
      <w:r w:rsidR="00BE7D83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BE7D83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BE7D83">
        <w:rPr>
          <w:rFonts w:ascii="Times New Roman" w:hAnsi="Times New Roman" w:cs="Times New Roman"/>
          <w:sz w:val="28"/>
          <w:szCs w:val="28"/>
        </w:rPr>
        <w:t xml:space="preserve"> с чем для развития в данном направлении </w:t>
      </w:r>
      <w:r w:rsidR="006C6C74">
        <w:rPr>
          <w:rFonts w:ascii="Times New Roman" w:hAnsi="Times New Roman" w:cs="Times New Roman"/>
          <w:sz w:val="28"/>
          <w:szCs w:val="28"/>
        </w:rPr>
        <w:t xml:space="preserve">можно рассмотреть территории </w:t>
      </w:r>
      <w:r w:rsidR="00D749CD">
        <w:rPr>
          <w:rFonts w:ascii="Times New Roman" w:hAnsi="Times New Roman" w:cs="Times New Roman"/>
          <w:sz w:val="28"/>
          <w:szCs w:val="28"/>
        </w:rPr>
        <w:t>недействующи</w:t>
      </w:r>
      <w:r w:rsidR="006C6C74">
        <w:rPr>
          <w:rFonts w:ascii="Times New Roman" w:hAnsi="Times New Roman" w:cs="Times New Roman"/>
          <w:sz w:val="28"/>
          <w:szCs w:val="28"/>
        </w:rPr>
        <w:t>х</w:t>
      </w:r>
      <w:r w:rsidR="00D749CD">
        <w:rPr>
          <w:rFonts w:ascii="Times New Roman" w:hAnsi="Times New Roman" w:cs="Times New Roman"/>
          <w:sz w:val="28"/>
          <w:szCs w:val="28"/>
        </w:rPr>
        <w:t xml:space="preserve"> </w:t>
      </w:r>
      <w:r w:rsidR="00CB6AD5">
        <w:rPr>
          <w:rFonts w:ascii="Times New Roman" w:hAnsi="Times New Roman" w:cs="Times New Roman"/>
          <w:sz w:val="28"/>
          <w:szCs w:val="28"/>
        </w:rPr>
        <w:t xml:space="preserve">дачных </w:t>
      </w:r>
      <w:r w:rsidR="00D749CD">
        <w:rPr>
          <w:rFonts w:ascii="Times New Roman" w:hAnsi="Times New Roman" w:cs="Times New Roman"/>
          <w:sz w:val="28"/>
          <w:szCs w:val="28"/>
        </w:rPr>
        <w:t>товариществ</w:t>
      </w:r>
      <w:r w:rsidR="00F742F6">
        <w:rPr>
          <w:rFonts w:ascii="Times New Roman" w:hAnsi="Times New Roman" w:cs="Times New Roman"/>
          <w:sz w:val="28"/>
          <w:szCs w:val="28"/>
        </w:rPr>
        <w:t>, а также</w:t>
      </w:r>
      <w:r w:rsidR="00F742F6" w:rsidRPr="00F742F6">
        <w:rPr>
          <w:rFonts w:ascii="Times New Roman" w:hAnsi="Times New Roman" w:cs="Times New Roman"/>
          <w:sz w:val="28"/>
          <w:szCs w:val="28"/>
        </w:rPr>
        <w:t xml:space="preserve"> </w:t>
      </w:r>
      <w:r w:rsidR="00F742F6">
        <w:rPr>
          <w:rFonts w:ascii="Times New Roman" w:hAnsi="Times New Roman" w:cs="Times New Roman"/>
          <w:sz w:val="28"/>
          <w:szCs w:val="28"/>
        </w:rPr>
        <w:t xml:space="preserve">территории свободные </w:t>
      </w:r>
      <w:r w:rsidR="0068006A">
        <w:rPr>
          <w:rFonts w:ascii="Times New Roman" w:hAnsi="Times New Roman" w:cs="Times New Roman"/>
          <w:sz w:val="28"/>
          <w:szCs w:val="28"/>
        </w:rPr>
        <w:t xml:space="preserve">             о</w:t>
      </w:r>
      <w:r w:rsidR="00F742F6">
        <w:rPr>
          <w:rFonts w:ascii="Times New Roman" w:hAnsi="Times New Roman" w:cs="Times New Roman"/>
          <w:sz w:val="28"/>
          <w:szCs w:val="28"/>
        </w:rPr>
        <w:t xml:space="preserve">т застройки, </w:t>
      </w:r>
      <w:r w:rsidR="003F684E">
        <w:rPr>
          <w:rFonts w:ascii="Times New Roman" w:hAnsi="Times New Roman" w:cs="Times New Roman"/>
          <w:sz w:val="28"/>
          <w:szCs w:val="28"/>
        </w:rPr>
        <w:t>не входящие в границы садоводческих, огороднических</w:t>
      </w:r>
      <w:r w:rsidR="00115BFA">
        <w:rPr>
          <w:rFonts w:ascii="Times New Roman" w:hAnsi="Times New Roman" w:cs="Times New Roman"/>
          <w:sz w:val="28"/>
          <w:szCs w:val="28"/>
        </w:rPr>
        <w:t xml:space="preserve"> некоммерческих товариществ граждан</w:t>
      </w:r>
      <w:r w:rsidR="0068006A">
        <w:rPr>
          <w:rFonts w:ascii="Times New Roman" w:hAnsi="Times New Roman" w:cs="Times New Roman"/>
          <w:sz w:val="28"/>
          <w:szCs w:val="28"/>
        </w:rPr>
        <w:t>,</w:t>
      </w:r>
      <w:r w:rsidR="00F742F6">
        <w:rPr>
          <w:rFonts w:ascii="Times New Roman" w:hAnsi="Times New Roman" w:cs="Times New Roman"/>
          <w:sz w:val="28"/>
          <w:szCs w:val="28"/>
        </w:rPr>
        <w:t xml:space="preserve"> </w:t>
      </w:r>
      <w:r w:rsidR="00453AC8">
        <w:rPr>
          <w:rFonts w:ascii="Times New Roman" w:hAnsi="Times New Roman" w:cs="Times New Roman"/>
          <w:sz w:val="28"/>
          <w:szCs w:val="28"/>
        </w:rPr>
        <w:t>преимущественно</w:t>
      </w:r>
      <w:r w:rsidR="00F742F6">
        <w:rPr>
          <w:rFonts w:ascii="Times New Roman" w:hAnsi="Times New Roman" w:cs="Times New Roman"/>
          <w:sz w:val="28"/>
          <w:szCs w:val="28"/>
        </w:rPr>
        <w:t xml:space="preserve"> расположенные</w:t>
      </w:r>
      <w:r w:rsidR="00453AC8">
        <w:rPr>
          <w:rFonts w:ascii="Times New Roman" w:hAnsi="Times New Roman" w:cs="Times New Roman"/>
          <w:sz w:val="28"/>
          <w:szCs w:val="28"/>
        </w:rPr>
        <w:t xml:space="preserve"> </w:t>
      </w:r>
      <w:r w:rsidR="00244FE2">
        <w:rPr>
          <w:rFonts w:ascii="Times New Roman" w:hAnsi="Times New Roman" w:cs="Times New Roman"/>
          <w:sz w:val="28"/>
          <w:szCs w:val="28"/>
        </w:rPr>
        <w:t xml:space="preserve">в территориальной зоне </w:t>
      </w:r>
      <w:r w:rsidR="00537719">
        <w:rPr>
          <w:rFonts w:ascii="Times New Roman" w:hAnsi="Times New Roman" w:cs="Calibri"/>
          <w:sz w:val="28"/>
          <w:szCs w:val="28"/>
          <w:lang w:eastAsia="ar-SA"/>
        </w:rPr>
        <w:t>«</w:t>
      </w:r>
      <w:r w:rsidR="00537719" w:rsidRPr="008C239D">
        <w:rPr>
          <w:rFonts w:ascii="Times New Roman" w:hAnsi="Times New Roman" w:cs="Calibri"/>
          <w:sz w:val="28"/>
          <w:szCs w:val="28"/>
          <w:lang w:eastAsia="ar-SA"/>
        </w:rPr>
        <w:t>Ж-4</w:t>
      </w:r>
      <w:r w:rsidR="00537719">
        <w:rPr>
          <w:rFonts w:ascii="Times New Roman" w:hAnsi="Times New Roman" w:cs="Calibri"/>
          <w:sz w:val="28"/>
          <w:szCs w:val="28"/>
          <w:lang w:eastAsia="ar-SA"/>
        </w:rPr>
        <w:t xml:space="preserve">. </w:t>
      </w:r>
      <w:r w:rsidR="00537719" w:rsidRPr="001E172B">
        <w:rPr>
          <w:rFonts w:ascii="Times New Roman" w:hAnsi="Times New Roman" w:cs="Calibri"/>
          <w:sz w:val="28"/>
          <w:szCs w:val="28"/>
          <w:lang w:eastAsia="ar-SA"/>
        </w:rPr>
        <w:t>Зона садоводческих, огороднических некоммерческих объединений граждан</w:t>
      </w:r>
      <w:r w:rsidR="00537719">
        <w:rPr>
          <w:rFonts w:ascii="Times New Roman" w:hAnsi="Times New Roman" w:cs="Calibri"/>
          <w:sz w:val="28"/>
          <w:szCs w:val="28"/>
          <w:lang w:eastAsia="ar-SA"/>
        </w:rPr>
        <w:t>»</w:t>
      </w:r>
      <w:r w:rsidR="00F742F6">
        <w:rPr>
          <w:rFonts w:ascii="Times New Roman" w:hAnsi="Times New Roman" w:cs="Times New Roman"/>
          <w:sz w:val="28"/>
          <w:szCs w:val="28"/>
        </w:rPr>
        <w:t>.</w:t>
      </w:r>
      <w:r w:rsidR="00244FE2">
        <w:rPr>
          <w:rFonts w:ascii="Times New Roman" w:hAnsi="Times New Roman" w:cs="Times New Roman"/>
          <w:sz w:val="28"/>
          <w:szCs w:val="28"/>
        </w:rPr>
        <w:t xml:space="preserve"> </w:t>
      </w:r>
      <w:r w:rsidR="00F742F6">
        <w:rPr>
          <w:rFonts w:ascii="Times New Roman" w:hAnsi="Times New Roman" w:cs="Times New Roman"/>
          <w:sz w:val="28"/>
          <w:szCs w:val="28"/>
        </w:rPr>
        <w:t>П</w:t>
      </w:r>
      <w:r w:rsidR="0094310D">
        <w:rPr>
          <w:rFonts w:ascii="Times New Roman" w:hAnsi="Times New Roman" w:cs="Times New Roman"/>
          <w:sz w:val="28"/>
          <w:szCs w:val="28"/>
        </w:rPr>
        <w:t xml:space="preserve">редлагаемый вид использования позволит развивать </w:t>
      </w:r>
      <w:r w:rsidR="00DC23EB">
        <w:rPr>
          <w:rFonts w:ascii="Times New Roman" w:hAnsi="Times New Roman" w:cs="Times New Roman"/>
          <w:sz w:val="28"/>
          <w:szCs w:val="28"/>
        </w:rPr>
        <w:t>данные территории,</w:t>
      </w:r>
      <w:r w:rsidR="004861EB">
        <w:rPr>
          <w:rFonts w:ascii="Times New Roman" w:hAnsi="Times New Roman" w:cs="Times New Roman"/>
          <w:sz w:val="28"/>
          <w:szCs w:val="28"/>
        </w:rPr>
        <w:t xml:space="preserve"> </w:t>
      </w:r>
      <w:r w:rsidR="00894EC1">
        <w:rPr>
          <w:rFonts w:ascii="Times New Roman" w:hAnsi="Times New Roman" w:cs="Times New Roman"/>
          <w:sz w:val="28"/>
          <w:szCs w:val="28"/>
        </w:rPr>
        <w:t>при этом орга</w:t>
      </w:r>
      <w:r w:rsidR="00323379">
        <w:rPr>
          <w:rFonts w:ascii="Times New Roman" w:hAnsi="Times New Roman" w:cs="Times New Roman"/>
          <w:sz w:val="28"/>
          <w:szCs w:val="28"/>
        </w:rPr>
        <w:t>н местного самоуправления сможет</w:t>
      </w:r>
      <w:r w:rsidR="00894EC1">
        <w:rPr>
          <w:rFonts w:ascii="Times New Roman" w:hAnsi="Times New Roman" w:cs="Times New Roman"/>
          <w:sz w:val="28"/>
          <w:szCs w:val="28"/>
        </w:rPr>
        <w:t xml:space="preserve"> регулировать </w:t>
      </w:r>
      <w:r w:rsidR="00DC23EB">
        <w:rPr>
          <w:rFonts w:ascii="Times New Roman" w:hAnsi="Times New Roman" w:cs="Times New Roman"/>
          <w:sz w:val="28"/>
          <w:szCs w:val="28"/>
        </w:rPr>
        <w:t xml:space="preserve">застройку </w:t>
      </w:r>
      <w:r w:rsidR="00A90FB8">
        <w:rPr>
          <w:rFonts w:ascii="Times New Roman" w:hAnsi="Times New Roman" w:cs="Times New Roman"/>
          <w:sz w:val="28"/>
          <w:szCs w:val="28"/>
        </w:rPr>
        <w:t>при рассмотрении возможности предоставления</w:t>
      </w:r>
      <w:r w:rsidR="00855D82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использования, а также </w:t>
      </w:r>
      <w:r w:rsidR="00657EF8">
        <w:rPr>
          <w:rFonts w:ascii="Times New Roman" w:hAnsi="Times New Roman" w:cs="Times New Roman"/>
          <w:sz w:val="28"/>
          <w:szCs w:val="28"/>
        </w:rPr>
        <w:t xml:space="preserve">установленным предельным </w:t>
      </w:r>
      <w:r w:rsidR="00F6186B">
        <w:rPr>
          <w:rFonts w:ascii="Times New Roman" w:hAnsi="Times New Roman" w:cs="Times New Roman"/>
          <w:sz w:val="28"/>
          <w:szCs w:val="28"/>
        </w:rPr>
        <w:t>минимальным</w:t>
      </w:r>
      <w:r w:rsidR="00657EF8" w:rsidRPr="00657EF8"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F6186B">
        <w:rPr>
          <w:rFonts w:ascii="Times New Roman" w:hAnsi="Times New Roman" w:cs="Times New Roman"/>
          <w:sz w:val="28"/>
          <w:szCs w:val="28"/>
        </w:rPr>
        <w:t>ом</w:t>
      </w:r>
      <w:r w:rsidR="00084B36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A90FB8">
        <w:rPr>
          <w:rFonts w:ascii="Times New Roman" w:hAnsi="Times New Roman" w:cs="Times New Roman"/>
          <w:sz w:val="28"/>
          <w:szCs w:val="28"/>
        </w:rPr>
        <w:t xml:space="preserve"> – 7000 </w:t>
      </w:r>
      <w:proofErr w:type="spellStart"/>
      <w:r w:rsidR="00A90FB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084B36">
        <w:rPr>
          <w:rFonts w:ascii="Times New Roman" w:hAnsi="Times New Roman" w:cs="Times New Roman"/>
          <w:sz w:val="28"/>
          <w:szCs w:val="28"/>
        </w:rPr>
        <w:t>.</w:t>
      </w:r>
    </w:p>
    <w:p w:rsidR="007A7286" w:rsidRDefault="00084B36" w:rsidP="007B73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0755">
        <w:rPr>
          <w:rFonts w:ascii="Times New Roman" w:hAnsi="Times New Roman" w:cs="Times New Roman"/>
          <w:sz w:val="28"/>
          <w:szCs w:val="28"/>
        </w:rPr>
        <w:t xml:space="preserve">Кроме того </w:t>
      </w:r>
      <w:r w:rsidR="00DF794A" w:rsidRPr="00B40755">
        <w:rPr>
          <w:rFonts w:ascii="Times New Roman" w:hAnsi="Times New Roman" w:cs="Times New Roman"/>
          <w:sz w:val="28"/>
          <w:szCs w:val="28"/>
        </w:rPr>
        <w:t xml:space="preserve">изменение вида разрешенного использования </w:t>
      </w:r>
      <w:r w:rsidR="00E20CBC" w:rsidRPr="00B40755">
        <w:rPr>
          <w:rFonts w:ascii="Times New Roman" w:hAnsi="Times New Roman" w:cs="Times New Roman"/>
          <w:sz w:val="28"/>
          <w:szCs w:val="28"/>
        </w:rPr>
        <w:t xml:space="preserve">с </w:t>
      </w:r>
      <w:r w:rsidR="008E2147" w:rsidRPr="00B40755">
        <w:rPr>
          <w:rFonts w:ascii="Times New Roman" w:hAnsi="Times New Roman" w:cs="Times New Roman"/>
          <w:sz w:val="28"/>
          <w:szCs w:val="28"/>
        </w:rPr>
        <w:t xml:space="preserve">целью дальнейшего размещения объектов капитального строительства </w:t>
      </w:r>
      <w:r w:rsidR="007F1C5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80E2D" w:rsidRPr="00B40755">
        <w:rPr>
          <w:rFonts w:ascii="Times New Roman" w:hAnsi="Times New Roman" w:cs="Times New Roman"/>
          <w:sz w:val="28"/>
          <w:szCs w:val="28"/>
        </w:rPr>
        <w:t xml:space="preserve">в </w:t>
      </w:r>
      <w:r w:rsidR="007F1C5B">
        <w:rPr>
          <w:rFonts w:ascii="Times New Roman" w:hAnsi="Times New Roman" w:cs="Times New Roman"/>
          <w:sz w:val="28"/>
          <w:szCs w:val="28"/>
        </w:rPr>
        <w:t xml:space="preserve">садоводческих, </w:t>
      </w:r>
      <w:r w:rsidR="007F1C5B" w:rsidRPr="001E172B">
        <w:rPr>
          <w:rFonts w:ascii="Times New Roman" w:hAnsi="Times New Roman" w:cs="Calibri"/>
          <w:sz w:val="28"/>
          <w:szCs w:val="28"/>
          <w:lang w:eastAsia="ar-SA"/>
        </w:rPr>
        <w:t>огороднических</w:t>
      </w:r>
      <w:r w:rsidR="00880E2D" w:rsidRPr="00B40755">
        <w:rPr>
          <w:rFonts w:ascii="Times New Roman" w:hAnsi="Times New Roman" w:cs="Times New Roman"/>
          <w:sz w:val="28"/>
          <w:szCs w:val="28"/>
        </w:rPr>
        <w:t xml:space="preserve"> товариществах </w:t>
      </w:r>
      <w:r w:rsidR="00B36ADA" w:rsidRPr="00B40755">
        <w:rPr>
          <w:rFonts w:ascii="Times New Roman" w:hAnsi="Times New Roman" w:cs="Times New Roman"/>
          <w:sz w:val="28"/>
          <w:szCs w:val="28"/>
        </w:rPr>
        <w:t xml:space="preserve">регулируется </w:t>
      </w:r>
      <w:r w:rsidR="007F1C5B">
        <w:rPr>
          <w:rFonts w:ascii="Times New Roman" w:hAnsi="Times New Roman" w:cs="Times New Roman"/>
          <w:sz w:val="28"/>
          <w:szCs w:val="28"/>
        </w:rPr>
        <w:t xml:space="preserve">положением Федерального закона </w:t>
      </w:r>
      <w:r w:rsidR="00B36ADA" w:rsidRPr="00B40755">
        <w:rPr>
          <w:rFonts w:ascii="Times New Roman" w:hAnsi="Times New Roman" w:cs="Times New Roman"/>
          <w:sz w:val="28"/>
          <w:szCs w:val="28"/>
        </w:rPr>
        <w:t xml:space="preserve">от 29 июля 2017 г. </w:t>
      </w:r>
      <w:r w:rsidR="00E20CBC" w:rsidRPr="00B40755">
        <w:rPr>
          <w:rFonts w:ascii="Times New Roman" w:hAnsi="Times New Roman" w:cs="Times New Roman"/>
          <w:sz w:val="28"/>
          <w:szCs w:val="28"/>
        </w:rPr>
        <w:t>№</w:t>
      </w:r>
      <w:r w:rsidR="00B36ADA" w:rsidRPr="00B40755">
        <w:rPr>
          <w:rFonts w:ascii="Times New Roman" w:hAnsi="Times New Roman" w:cs="Times New Roman"/>
          <w:sz w:val="28"/>
          <w:szCs w:val="28"/>
        </w:rPr>
        <w:t xml:space="preserve"> 217-ФЗ </w:t>
      </w:r>
      <w:r w:rsidR="00E20CBC" w:rsidRPr="00B40755">
        <w:rPr>
          <w:rFonts w:ascii="Times New Roman" w:hAnsi="Times New Roman" w:cs="Times New Roman"/>
          <w:sz w:val="28"/>
          <w:szCs w:val="28"/>
        </w:rPr>
        <w:t>«</w:t>
      </w:r>
      <w:r w:rsidR="00B36ADA" w:rsidRPr="00B40755">
        <w:rPr>
          <w:rFonts w:ascii="Times New Roman" w:hAnsi="Times New Roman" w:cs="Times New Roman"/>
          <w:sz w:val="28"/>
          <w:szCs w:val="28"/>
        </w:rPr>
        <w:t>О ведении гражданами садоводства и огородничества для собственных нужд и о внесении изменений в отдельные законодате</w:t>
      </w:r>
      <w:r w:rsidR="00E20CBC" w:rsidRPr="00B40755">
        <w:rPr>
          <w:rFonts w:ascii="Times New Roman" w:hAnsi="Times New Roman" w:cs="Times New Roman"/>
          <w:sz w:val="28"/>
          <w:szCs w:val="28"/>
        </w:rPr>
        <w:t>льные акты Российской Федерации», согласно которому</w:t>
      </w:r>
      <w:r w:rsidR="00B36ADA" w:rsidRPr="00B40755">
        <w:rPr>
          <w:rFonts w:ascii="Times New Roman" w:hAnsi="Times New Roman" w:cs="Times New Roman"/>
          <w:sz w:val="28"/>
          <w:szCs w:val="28"/>
        </w:rPr>
        <w:t xml:space="preserve"> </w:t>
      </w:r>
      <w:r w:rsidR="008E2147" w:rsidRPr="00B40755">
        <w:rPr>
          <w:rFonts w:ascii="Times New Roman" w:hAnsi="Times New Roman" w:cs="Times New Roman"/>
          <w:sz w:val="28"/>
          <w:szCs w:val="28"/>
        </w:rPr>
        <w:t>и</w:t>
      </w:r>
      <w:r w:rsidR="00DF794A" w:rsidRPr="00B40755">
        <w:rPr>
          <w:rFonts w:ascii="Times New Roman" w:hAnsi="Times New Roman" w:cs="Times New Roman"/>
          <w:sz w:val="28"/>
          <w:szCs w:val="28"/>
        </w:rPr>
        <w:t>зменение вида разрешенного использования отдельных садовых или огородных земельных участков, образованных из</w:t>
      </w:r>
      <w:proofErr w:type="gramEnd"/>
      <w:r w:rsidR="00DF794A" w:rsidRPr="00B40755">
        <w:rPr>
          <w:rFonts w:ascii="Times New Roman" w:hAnsi="Times New Roman" w:cs="Times New Roman"/>
          <w:sz w:val="28"/>
          <w:szCs w:val="28"/>
        </w:rPr>
        <w:t xml:space="preserve"> земельного участка, предоставленного созданному до дня вступления в силу </w:t>
      </w:r>
      <w:r w:rsidR="00FB4538" w:rsidRPr="00B40755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="00DF794A" w:rsidRPr="00B40755">
        <w:rPr>
          <w:rFonts w:ascii="Times New Roman" w:hAnsi="Times New Roman" w:cs="Times New Roman"/>
          <w:sz w:val="28"/>
          <w:szCs w:val="28"/>
        </w:rPr>
        <w:t>Федерального закона садоводческому или огородническому некоммерческому объединению граждан (за исключением случаев, если такое некоммерческое объединение ликвидировано или исключено из единого государственного реестра юридических лиц как недействующее), не допускается.</w:t>
      </w:r>
    </w:p>
    <w:p w:rsidR="001E6341" w:rsidRPr="00B40755" w:rsidRDefault="00B505C5" w:rsidP="007B73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755">
        <w:rPr>
          <w:rFonts w:ascii="Times New Roman" w:hAnsi="Times New Roman" w:cs="Times New Roman"/>
          <w:sz w:val="28"/>
          <w:szCs w:val="28"/>
        </w:rPr>
        <w:t>Поступил вопрос от заместителя председателя Ставропольской городской Думы Щ</w:t>
      </w:r>
      <w:r w:rsidR="00350828" w:rsidRPr="00B40755">
        <w:rPr>
          <w:rFonts w:ascii="Times New Roman" w:hAnsi="Times New Roman" w:cs="Times New Roman"/>
          <w:sz w:val="28"/>
          <w:szCs w:val="28"/>
        </w:rPr>
        <w:t>ипачё</w:t>
      </w:r>
      <w:r w:rsidRPr="00B40755">
        <w:rPr>
          <w:rFonts w:ascii="Times New Roman" w:hAnsi="Times New Roman" w:cs="Times New Roman"/>
          <w:sz w:val="28"/>
          <w:szCs w:val="28"/>
        </w:rPr>
        <w:t>ва Н</w:t>
      </w:r>
      <w:r w:rsidR="00350828" w:rsidRPr="00B40755">
        <w:rPr>
          <w:rFonts w:ascii="Times New Roman" w:hAnsi="Times New Roman" w:cs="Times New Roman"/>
          <w:sz w:val="28"/>
          <w:szCs w:val="28"/>
        </w:rPr>
        <w:t>.В.</w:t>
      </w:r>
      <w:r w:rsidR="00F21D52" w:rsidRPr="00B40755">
        <w:rPr>
          <w:rFonts w:ascii="Times New Roman" w:hAnsi="Times New Roman" w:cs="Times New Roman"/>
          <w:sz w:val="28"/>
          <w:szCs w:val="28"/>
        </w:rPr>
        <w:t xml:space="preserve"> </w:t>
      </w:r>
      <w:r w:rsidR="00681BBA" w:rsidRPr="00B40755">
        <w:rPr>
          <w:rFonts w:ascii="Times New Roman" w:hAnsi="Times New Roman" w:cs="Times New Roman"/>
          <w:sz w:val="28"/>
          <w:szCs w:val="28"/>
        </w:rPr>
        <w:t>об отсутствии в</w:t>
      </w:r>
      <w:r w:rsidR="00CA7A15" w:rsidRPr="00B40755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681BBA" w:rsidRPr="00B40755">
        <w:rPr>
          <w:rFonts w:ascii="Times New Roman" w:hAnsi="Times New Roman" w:cs="Times New Roman"/>
          <w:sz w:val="28"/>
          <w:szCs w:val="28"/>
        </w:rPr>
        <w:t>е</w:t>
      </w:r>
      <w:r w:rsidR="00CA7A15" w:rsidRPr="00B407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7A15" w:rsidRPr="00B40755">
        <w:rPr>
          <w:rFonts w:ascii="Times New Roman" w:hAnsi="Times New Roman" w:cs="Times New Roman"/>
          <w:sz w:val="28"/>
          <w:szCs w:val="28"/>
        </w:rPr>
        <w:t>возможност</w:t>
      </w:r>
      <w:r w:rsidR="00681BBA" w:rsidRPr="00B40755">
        <w:rPr>
          <w:rFonts w:ascii="Times New Roman" w:hAnsi="Times New Roman" w:cs="Times New Roman"/>
          <w:sz w:val="28"/>
          <w:szCs w:val="28"/>
        </w:rPr>
        <w:t>и</w:t>
      </w:r>
      <w:r w:rsidR="00086A15" w:rsidRPr="00B40755">
        <w:rPr>
          <w:rFonts w:ascii="Times New Roman" w:hAnsi="Times New Roman" w:cs="Times New Roman"/>
          <w:sz w:val="28"/>
          <w:szCs w:val="28"/>
        </w:rPr>
        <w:t xml:space="preserve"> расчета </w:t>
      </w:r>
      <w:r w:rsidR="00721557" w:rsidRPr="00B40755">
        <w:rPr>
          <w:rFonts w:ascii="Times New Roman" w:hAnsi="Times New Roman" w:cs="Times New Roman"/>
          <w:sz w:val="28"/>
          <w:szCs w:val="28"/>
        </w:rPr>
        <w:t>нормы стоянок автомобилей</w:t>
      </w:r>
      <w:proofErr w:type="gramEnd"/>
      <w:r w:rsidR="00721557" w:rsidRPr="00B40755">
        <w:rPr>
          <w:rFonts w:ascii="Times New Roman" w:hAnsi="Times New Roman" w:cs="Times New Roman"/>
          <w:sz w:val="28"/>
          <w:szCs w:val="28"/>
        </w:rPr>
        <w:t xml:space="preserve"> </w:t>
      </w:r>
      <w:r w:rsidR="00F2034D" w:rsidRPr="00B40755">
        <w:rPr>
          <w:rFonts w:ascii="Times New Roman" w:hAnsi="Times New Roman" w:cs="Times New Roman"/>
          <w:sz w:val="28"/>
          <w:szCs w:val="28"/>
        </w:rPr>
        <w:t>в соответствии с</w:t>
      </w:r>
      <w:r w:rsidR="00086A15" w:rsidRPr="00B40755">
        <w:rPr>
          <w:rFonts w:ascii="Times New Roman" w:hAnsi="Times New Roman" w:cs="Times New Roman"/>
          <w:sz w:val="28"/>
          <w:szCs w:val="28"/>
        </w:rPr>
        <w:t xml:space="preserve"> этапам</w:t>
      </w:r>
      <w:r w:rsidR="00F2034D" w:rsidRPr="00B40755">
        <w:rPr>
          <w:rFonts w:ascii="Times New Roman" w:hAnsi="Times New Roman" w:cs="Times New Roman"/>
          <w:sz w:val="28"/>
          <w:szCs w:val="28"/>
        </w:rPr>
        <w:t>и</w:t>
      </w:r>
      <w:r w:rsidR="00086A15" w:rsidRPr="00B40755">
        <w:rPr>
          <w:rFonts w:ascii="Times New Roman" w:hAnsi="Times New Roman" w:cs="Times New Roman"/>
          <w:sz w:val="28"/>
          <w:szCs w:val="28"/>
        </w:rPr>
        <w:t xml:space="preserve"> строительства при комплексном развитии территории</w:t>
      </w:r>
      <w:r w:rsidR="001E6341" w:rsidRPr="00B40755">
        <w:rPr>
          <w:rFonts w:ascii="Times New Roman" w:hAnsi="Times New Roman" w:cs="Times New Roman"/>
          <w:sz w:val="28"/>
          <w:szCs w:val="28"/>
        </w:rPr>
        <w:t>.</w:t>
      </w:r>
    </w:p>
    <w:p w:rsidR="00B505C5" w:rsidRDefault="00F11836" w:rsidP="007B73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755">
        <w:rPr>
          <w:rFonts w:ascii="Times New Roman" w:hAnsi="Times New Roman" w:cs="Times New Roman"/>
          <w:sz w:val="28"/>
          <w:szCs w:val="28"/>
        </w:rPr>
        <w:t>Данный</w:t>
      </w:r>
      <w:r w:rsidR="001E6341" w:rsidRPr="00B40755">
        <w:rPr>
          <w:rFonts w:ascii="Times New Roman" w:hAnsi="Times New Roman" w:cs="Times New Roman"/>
          <w:sz w:val="28"/>
          <w:szCs w:val="28"/>
        </w:rPr>
        <w:t xml:space="preserve"> вопрос прокомментировал первый заместитель главы администрации города Ставрополя, председатель комиссии </w:t>
      </w:r>
      <w:r w:rsidR="004F554C" w:rsidRPr="00B4075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1E6341" w:rsidRPr="00B40755">
        <w:rPr>
          <w:rFonts w:ascii="Times New Roman" w:hAnsi="Times New Roman" w:cs="Times New Roman"/>
          <w:sz w:val="28"/>
          <w:szCs w:val="28"/>
        </w:rPr>
        <w:t xml:space="preserve">по землепользованию и </w:t>
      </w:r>
      <w:proofErr w:type="gramStart"/>
      <w:r w:rsidR="001E6341" w:rsidRPr="00B40755">
        <w:rPr>
          <w:rFonts w:ascii="Times New Roman" w:hAnsi="Times New Roman" w:cs="Times New Roman"/>
          <w:sz w:val="28"/>
          <w:szCs w:val="28"/>
        </w:rPr>
        <w:t>застройке города</w:t>
      </w:r>
      <w:proofErr w:type="gramEnd"/>
      <w:r w:rsidR="001E6341" w:rsidRPr="00B40755">
        <w:rPr>
          <w:rFonts w:ascii="Times New Roman" w:hAnsi="Times New Roman" w:cs="Times New Roman"/>
          <w:sz w:val="28"/>
          <w:szCs w:val="28"/>
        </w:rPr>
        <w:t xml:space="preserve"> Ставрополя Мясоедов А.А.</w:t>
      </w:r>
      <w:r w:rsidR="00D01CDB" w:rsidRPr="00B40755">
        <w:rPr>
          <w:rFonts w:ascii="Times New Roman" w:hAnsi="Times New Roman" w:cs="Times New Roman"/>
          <w:sz w:val="28"/>
          <w:szCs w:val="28"/>
        </w:rPr>
        <w:t xml:space="preserve">, пояснив, что комплексное развитие территории </w:t>
      </w:r>
      <w:r w:rsidR="00CA38E2" w:rsidRPr="00B40755">
        <w:rPr>
          <w:rFonts w:ascii="Times New Roman" w:hAnsi="Times New Roman" w:cs="Times New Roman"/>
          <w:sz w:val="28"/>
          <w:szCs w:val="28"/>
        </w:rPr>
        <w:t>осуществляется в отношении определенной территории</w:t>
      </w:r>
      <w:r w:rsidR="005F4334" w:rsidRPr="00B40755">
        <w:rPr>
          <w:rFonts w:ascii="Times New Roman" w:hAnsi="Times New Roman" w:cs="Times New Roman"/>
          <w:sz w:val="28"/>
          <w:szCs w:val="28"/>
        </w:rPr>
        <w:t xml:space="preserve"> и</w:t>
      </w:r>
      <w:r w:rsidR="00CA38E2" w:rsidRPr="00B40755">
        <w:rPr>
          <w:rFonts w:ascii="Times New Roman" w:hAnsi="Times New Roman" w:cs="Times New Roman"/>
          <w:sz w:val="28"/>
          <w:szCs w:val="28"/>
        </w:rPr>
        <w:t xml:space="preserve"> </w:t>
      </w:r>
      <w:r w:rsidR="00D01CDB" w:rsidRPr="00B40755">
        <w:rPr>
          <w:rFonts w:ascii="Times New Roman" w:hAnsi="Times New Roman" w:cs="Times New Roman"/>
          <w:sz w:val="28"/>
          <w:szCs w:val="28"/>
        </w:rPr>
        <w:t xml:space="preserve">регулируется </w:t>
      </w:r>
      <w:r w:rsidR="0097270A" w:rsidRPr="00B40755">
        <w:rPr>
          <w:rFonts w:ascii="Times New Roman" w:hAnsi="Times New Roman" w:cs="Times New Roman"/>
          <w:sz w:val="28"/>
          <w:szCs w:val="28"/>
        </w:rPr>
        <w:t xml:space="preserve">отдельными </w:t>
      </w:r>
      <w:r w:rsidR="00CA38E2" w:rsidRPr="00B40755">
        <w:rPr>
          <w:rFonts w:ascii="Times New Roman" w:hAnsi="Times New Roman" w:cs="Times New Roman"/>
          <w:sz w:val="28"/>
          <w:szCs w:val="28"/>
        </w:rPr>
        <w:t xml:space="preserve">положениями </w:t>
      </w:r>
      <w:r w:rsidR="005D23DF" w:rsidRPr="00B40755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="0016360B" w:rsidRPr="00B40755">
        <w:rPr>
          <w:rFonts w:ascii="Times New Roman" w:hAnsi="Times New Roman" w:cs="Times New Roman"/>
          <w:sz w:val="28"/>
          <w:szCs w:val="28"/>
        </w:rPr>
        <w:t xml:space="preserve">. Рассматриваемый Проект не содержит </w:t>
      </w:r>
      <w:r w:rsidR="00E910E9" w:rsidRPr="00B40755">
        <w:rPr>
          <w:rFonts w:ascii="Times New Roman" w:hAnsi="Times New Roman" w:cs="Times New Roman"/>
          <w:sz w:val="28"/>
          <w:szCs w:val="28"/>
        </w:rPr>
        <w:t xml:space="preserve">изменения касаемо комплексного развития территории.  </w:t>
      </w:r>
      <w:r w:rsidR="005F4334" w:rsidRPr="00B407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A5E" w:rsidRDefault="007B7310" w:rsidP="00AE27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AB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Предложения и замечания от иных участников публичных слушаний не </w:t>
      </w:r>
      <w:r w:rsidR="002B4A5E">
        <w:rPr>
          <w:rFonts w:ascii="Times New Roman" w:hAnsi="Times New Roman" w:cs="Times New Roman"/>
          <w:sz w:val="28"/>
          <w:szCs w:val="28"/>
        </w:rPr>
        <w:t>поступали.</w:t>
      </w:r>
    </w:p>
    <w:p w:rsidR="00D829E6" w:rsidRDefault="00011912" w:rsidP="00AE2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9A">
        <w:rPr>
          <w:rFonts w:ascii="Times New Roman" w:hAnsi="Times New Roman"/>
          <w:sz w:val="28"/>
          <w:szCs w:val="28"/>
        </w:rPr>
        <w:t xml:space="preserve">По результатам проведения </w:t>
      </w:r>
      <w:r w:rsidR="00D829E6">
        <w:rPr>
          <w:rFonts w:ascii="Times New Roman" w:hAnsi="Times New Roman"/>
          <w:sz w:val="28"/>
          <w:szCs w:val="28"/>
        </w:rPr>
        <w:t>публичных слушаний</w:t>
      </w:r>
      <w:r>
        <w:rPr>
          <w:rFonts w:ascii="Times New Roman" w:hAnsi="Times New Roman"/>
          <w:sz w:val="28"/>
          <w:szCs w:val="28"/>
        </w:rPr>
        <w:t xml:space="preserve"> комиссия </w:t>
      </w:r>
      <w:r>
        <w:rPr>
          <w:rFonts w:ascii="Times New Roman" w:hAnsi="Times New Roman" w:cs="Times New Roman"/>
          <w:sz w:val="28"/>
          <w:szCs w:val="28"/>
        </w:rPr>
        <w:t>решила</w:t>
      </w:r>
      <w:r w:rsidR="00D829E6">
        <w:rPr>
          <w:rFonts w:ascii="Times New Roman" w:hAnsi="Times New Roman" w:cs="Times New Roman"/>
          <w:sz w:val="28"/>
          <w:szCs w:val="28"/>
        </w:rPr>
        <w:t>:</w:t>
      </w:r>
    </w:p>
    <w:p w:rsidR="007430B0" w:rsidRPr="007430B0" w:rsidRDefault="005B6AF3" w:rsidP="00AE277D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целесообразности учета в Проекте</w:t>
      </w:r>
      <w:r w:rsidR="007430B0">
        <w:rPr>
          <w:rFonts w:ascii="Times New Roman" w:hAnsi="Times New Roman" w:cs="Times New Roman"/>
          <w:sz w:val="28"/>
          <w:szCs w:val="28"/>
        </w:rPr>
        <w:t xml:space="preserve"> следующи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7430B0">
        <w:rPr>
          <w:rFonts w:ascii="Times New Roman" w:hAnsi="Times New Roman" w:cs="Times New Roman"/>
          <w:sz w:val="28"/>
          <w:szCs w:val="28"/>
        </w:rPr>
        <w:t xml:space="preserve"> п</w:t>
      </w:r>
      <w:r w:rsidR="00F976FD">
        <w:rPr>
          <w:rFonts w:ascii="Times New Roman" w:hAnsi="Times New Roman" w:cs="Times New Roman"/>
          <w:sz w:val="28"/>
          <w:szCs w:val="28"/>
        </w:rPr>
        <w:t>ред</w:t>
      </w:r>
      <w:r w:rsidR="00F976FD" w:rsidRPr="00F11DDD">
        <w:rPr>
          <w:rFonts w:ascii="Times New Roman" w:hAnsi="Times New Roman"/>
          <w:sz w:val="28"/>
          <w:szCs w:val="28"/>
          <w:lang w:eastAsia="ar-SA"/>
        </w:rPr>
        <w:t>ложени</w:t>
      </w:r>
      <w:r>
        <w:rPr>
          <w:rFonts w:ascii="Times New Roman" w:hAnsi="Times New Roman"/>
          <w:sz w:val="28"/>
          <w:szCs w:val="28"/>
          <w:lang w:eastAsia="ar-SA"/>
        </w:rPr>
        <w:t>й</w:t>
      </w:r>
      <w:r w:rsidR="007430B0">
        <w:rPr>
          <w:rFonts w:ascii="Times New Roman" w:hAnsi="Times New Roman"/>
          <w:sz w:val="28"/>
          <w:szCs w:val="28"/>
          <w:lang w:eastAsia="ar-SA"/>
        </w:rPr>
        <w:t xml:space="preserve"> и </w:t>
      </w:r>
      <w:r>
        <w:rPr>
          <w:rFonts w:ascii="Times New Roman" w:hAnsi="Times New Roman"/>
          <w:sz w:val="28"/>
          <w:szCs w:val="28"/>
          <w:lang w:eastAsia="ar-SA"/>
        </w:rPr>
        <w:t>замечаний</w:t>
      </w:r>
      <w:r w:rsidR="007430B0">
        <w:rPr>
          <w:rFonts w:ascii="Times New Roman" w:hAnsi="Times New Roman"/>
          <w:sz w:val="28"/>
          <w:szCs w:val="28"/>
          <w:lang w:eastAsia="ar-SA"/>
        </w:rPr>
        <w:t>:</w:t>
      </w:r>
    </w:p>
    <w:p w:rsidR="00F46792" w:rsidRDefault="00AE277D" w:rsidP="00AE277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1)</w:t>
      </w:r>
      <w:r>
        <w:rPr>
          <w:rFonts w:ascii="Times New Roman" w:hAnsi="Times New Roman"/>
          <w:sz w:val="28"/>
          <w:szCs w:val="28"/>
          <w:lang w:eastAsia="ar-SA"/>
        </w:rPr>
        <w:tab/>
      </w:r>
      <w:r w:rsidR="00F46792" w:rsidRPr="00F11DDD">
        <w:rPr>
          <w:rFonts w:ascii="Times New Roman" w:hAnsi="Times New Roman"/>
          <w:sz w:val="28"/>
          <w:szCs w:val="28"/>
          <w:lang w:eastAsia="ar-SA"/>
        </w:rPr>
        <w:t>ООО «Строительное управление – 20 «</w:t>
      </w:r>
      <w:proofErr w:type="spellStart"/>
      <w:r w:rsidR="00F46792" w:rsidRPr="00F11DDD">
        <w:rPr>
          <w:rFonts w:ascii="Times New Roman" w:hAnsi="Times New Roman"/>
          <w:sz w:val="28"/>
          <w:szCs w:val="28"/>
          <w:lang w:eastAsia="ar-SA"/>
        </w:rPr>
        <w:t>ЮгСтройИнвест</w:t>
      </w:r>
      <w:proofErr w:type="spellEnd"/>
      <w:r w:rsidR="00F46792" w:rsidRPr="00F11DDD">
        <w:rPr>
          <w:rFonts w:ascii="Times New Roman" w:hAnsi="Times New Roman"/>
          <w:sz w:val="28"/>
          <w:szCs w:val="28"/>
          <w:lang w:eastAsia="ar-SA"/>
        </w:rPr>
        <w:t>»</w:t>
      </w:r>
      <w:r w:rsidR="00B55F3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E5A3F">
        <w:rPr>
          <w:rFonts w:ascii="Times New Roman" w:hAnsi="Times New Roman"/>
          <w:sz w:val="28"/>
          <w:szCs w:val="28"/>
          <w:lang w:eastAsia="ar-SA"/>
        </w:rPr>
        <w:t xml:space="preserve">                             </w:t>
      </w:r>
      <w:r w:rsidR="00E739D3">
        <w:rPr>
          <w:rFonts w:ascii="Times New Roman" w:hAnsi="Times New Roman"/>
          <w:sz w:val="28"/>
          <w:szCs w:val="28"/>
          <w:lang w:eastAsia="ar-SA"/>
        </w:rPr>
        <w:t>об</w:t>
      </w:r>
      <w:r w:rsidR="00BA5D8B">
        <w:rPr>
          <w:rFonts w:ascii="Times New Roman" w:hAnsi="Times New Roman"/>
          <w:sz w:val="28"/>
          <w:szCs w:val="28"/>
          <w:lang w:eastAsia="ar-SA"/>
        </w:rPr>
        <w:t xml:space="preserve"> установлении</w:t>
      </w:r>
      <w:r w:rsidR="00B55F3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B1D15" w:rsidRPr="00364D73">
        <w:rPr>
          <w:rFonts w:ascii="Times New Roman" w:hAnsi="Times New Roman"/>
          <w:color w:val="000000"/>
          <w:spacing w:val="4"/>
          <w:sz w:val="28"/>
          <w:szCs w:val="28"/>
        </w:rPr>
        <w:t>предельного количества этажей зданий, строений, сооружений – «не подлежит установлению»</w:t>
      </w:r>
      <w:r w:rsidR="00CB1D15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="00745FEB">
        <w:rPr>
          <w:rFonts w:ascii="Times New Roman" w:hAnsi="Times New Roman"/>
          <w:sz w:val="28"/>
          <w:szCs w:val="28"/>
          <w:lang w:eastAsia="ar-SA"/>
        </w:rPr>
        <w:t xml:space="preserve">для условно разрешенного </w:t>
      </w:r>
      <w:r w:rsidR="00E739D3">
        <w:rPr>
          <w:rFonts w:ascii="Times New Roman" w:hAnsi="Times New Roman"/>
          <w:sz w:val="28"/>
          <w:szCs w:val="28"/>
          <w:lang w:eastAsia="ar-SA"/>
        </w:rPr>
        <w:t xml:space="preserve">вида использования </w:t>
      </w:r>
      <w:r w:rsidR="00E739D3" w:rsidRPr="00FD0B06">
        <w:rPr>
          <w:rFonts w:ascii="Times New Roman" w:hAnsi="Times New Roman"/>
          <w:sz w:val="28"/>
          <w:szCs w:val="28"/>
          <w:lang w:eastAsia="ar-SA"/>
        </w:rPr>
        <w:t>«Многоэтажная жилая застройка (высотная застройка) (2.6)</w:t>
      </w:r>
      <w:r w:rsidR="00E739D3">
        <w:rPr>
          <w:rFonts w:ascii="Times New Roman" w:hAnsi="Times New Roman"/>
          <w:sz w:val="28"/>
          <w:szCs w:val="28"/>
          <w:lang w:eastAsia="ar-SA"/>
        </w:rPr>
        <w:t>»</w:t>
      </w:r>
      <w:r w:rsidR="00364D7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F46792" w:rsidRPr="00364D73">
        <w:rPr>
          <w:rFonts w:ascii="Times New Roman" w:hAnsi="Times New Roman"/>
          <w:sz w:val="28"/>
          <w:szCs w:val="28"/>
          <w:lang w:eastAsia="ar-SA"/>
        </w:rPr>
        <w:t xml:space="preserve">территориальных зон: «ОД-1. Общественно-деловые зоны», </w:t>
      </w:r>
      <w:r w:rsidR="00364D73">
        <w:rPr>
          <w:rFonts w:ascii="Times New Roman" w:hAnsi="Times New Roman"/>
          <w:sz w:val="28"/>
          <w:szCs w:val="28"/>
          <w:lang w:eastAsia="ar-SA"/>
        </w:rPr>
        <w:t xml:space="preserve">                                </w:t>
      </w:r>
      <w:r w:rsidR="00F46792" w:rsidRPr="00364D73">
        <w:rPr>
          <w:rFonts w:ascii="Times New Roman" w:hAnsi="Times New Roman"/>
          <w:sz w:val="28"/>
          <w:szCs w:val="28"/>
          <w:lang w:eastAsia="ar-SA"/>
        </w:rPr>
        <w:t xml:space="preserve">«ОД-3. Многофункциональная общественно-деловая зона локальных центров обслуживания» </w:t>
      </w:r>
      <w:r w:rsidR="00794A20">
        <w:rPr>
          <w:rFonts w:ascii="Times New Roman" w:hAnsi="Times New Roman"/>
          <w:color w:val="000000"/>
          <w:spacing w:val="4"/>
          <w:sz w:val="28"/>
          <w:szCs w:val="28"/>
        </w:rPr>
        <w:t xml:space="preserve">в части не противоречащей </w:t>
      </w:r>
      <w:r w:rsidR="005F09AA">
        <w:rPr>
          <w:rFonts w:ascii="Times New Roman" w:hAnsi="Times New Roman"/>
          <w:color w:val="000000"/>
          <w:spacing w:val="4"/>
          <w:sz w:val="28"/>
          <w:szCs w:val="28"/>
        </w:rPr>
        <w:t xml:space="preserve">градостроительному </w:t>
      </w:r>
      <w:r w:rsidR="00794A20">
        <w:rPr>
          <w:rFonts w:ascii="Times New Roman" w:hAnsi="Times New Roman"/>
          <w:color w:val="000000"/>
          <w:spacing w:val="4"/>
          <w:sz w:val="28"/>
          <w:szCs w:val="28"/>
        </w:rPr>
        <w:t>развити</w:t>
      </w:r>
      <w:r w:rsidR="00003556">
        <w:rPr>
          <w:rFonts w:ascii="Times New Roman" w:hAnsi="Times New Roman"/>
          <w:color w:val="000000"/>
          <w:spacing w:val="4"/>
          <w:sz w:val="28"/>
          <w:szCs w:val="28"/>
        </w:rPr>
        <w:t>ю города Ставрополя</w:t>
      </w:r>
      <w:r w:rsidR="005F09AA">
        <w:rPr>
          <w:rFonts w:ascii="Times New Roman" w:hAnsi="Times New Roman"/>
          <w:color w:val="000000"/>
          <w:spacing w:val="4"/>
          <w:sz w:val="28"/>
          <w:szCs w:val="28"/>
        </w:rPr>
        <w:t>, установленному корректировкой генерального плана горо</w:t>
      </w:r>
      <w:r w:rsidR="001C537F">
        <w:rPr>
          <w:rFonts w:ascii="Times New Roman" w:hAnsi="Times New Roman"/>
          <w:color w:val="000000"/>
          <w:spacing w:val="4"/>
          <w:sz w:val="28"/>
          <w:szCs w:val="28"/>
        </w:rPr>
        <w:t>да Ставрополя на 210 – 2030 годы</w:t>
      </w:r>
      <w:r w:rsidR="00FD62A6">
        <w:rPr>
          <w:rFonts w:ascii="Times New Roman" w:hAnsi="Times New Roman"/>
          <w:color w:val="000000"/>
          <w:spacing w:val="4"/>
          <w:sz w:val="28"/>
          <w:szCs w:val="28"/>
        </w:rPr>
        <w:t xml:space="preserve">, </w:t>
      </w:r>
      <w:r w:rsidR="00D543E8">
        <w:rPr>
          <w:rFonts w:ascii="Times New Roman" w:hAnsi="Times New Roman"/>
          <w:color w:val="000000"/>
          <w:spacing w:val="4"/>
          <w:sz w:val="28"/>
          <w:szCs w:val="28"/>
        </w:rPr>
        <w:t xml:space="preserve">оставив без изменений </w:t>
      </w:r>
      <w:r w:rsidR="00C01FF3" w:rsidRPr="00364D73">
        <w:rPr>
          <w:rFonts w:ascii="Times New Roman" w:hAnsi="Times New Roman"/>
          <w:color w:val="000000"/>
          <w:spacing w:val="4"/>
          <w:sz w:val="28"/>
          <w:szCs w:val="28"/>
        </w:rPr>
        <w:t>предельно</w:t>
      </w:r>
      <w:r w:rsidR="00C01FF3">
        <w:rPr>
          <w:rFonts w:ascii="Times New Roman" w:hAnsi="Times New Roman"/>
          <w:color w:val="000000"/>
          <w:spacing w:val="4"/>
          <w:sz w:val="28"/>
          <w:szCs w:val="28"/>
        </w:rPr>
        <w:t>е количество</w:t>
      </w:r>
      <w:r w:rsidR="00C01FF3" w:rsidRPr="00364D73">
        <w:rPr>
          <w:rFonts w:ascii="Times New Roman" w:hAnsi="Times New Roman"/>
          <w:color w:val="000000"/>
          <w:spacing w:val="4"/>
          <w:sz w:val="28"/>
          <w:szCs w:val="28"/>
        </w:rPr>
        <w:t xml:space="preserve"> этажей зданий, строений, сооружений</w:t>
      </w:r>
      <w:r w:rsidR="00C01FF3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="00C01FF3">
        <w:rPr>
          <w:rFonts w:ascii="Times New Roman" w:hAnsi="Times New Roman"/>
          <w:sz w:val="28"/>
          <w:szCs w:val="28"/>
          <w:lang w:eastAsia="ar-SA"/>
        </w:rPr>
        <w:t xml:space="preserve">для условно разрешенного вида использования </w:t>
      </w:r>
      <w:r w:rsidR="00C01FF3" w:rsidRPr="00FD0B06">
        <w:rPr>
          <w:rFonts w:ascii="Times New Roman" w:hAnsi="Times New Roman"/>
          <w:sz w:val="28"/>
          <w:szCs w:val="28"/>
          <w:lang w:eastAsia="ar-SA"/>
        </w:rPr>
        <w:t>«Многоэтажная жилая застройка (высотная застройка) (2.6)</w:t>
      </w:r>
      <w:r w:rsidR="00C01FF3">
        <w:rPr>
          <w:rFonts w:ascii="Times New Roman" w:hAnsi="Times New Roman"/>
          <w:sz w:val="28"/>
          <w:szCs w:val="28"/>
          <w:lang w:eastAsia="ar-SA"/>
        </w:rPr>
        <w:t xml:space="preserve">» </w:t>
      </w:r>
      <w:r w:rsidR="00C01FF3" w:rsidRPr="00364D73">
        <w:rPr>
          <w:rFonts w:ascii="Times New Roman" w:hAnsi="Times New Roman"/>
          <w:sz w:val="28"/>
          <w:szCs w:val="28"/>
          <w:lang w:eastAsia="ar-SA"/>
        </w:rPr>
        <w:t xml:space="preserve">территориальных зон: «ОД-1. Общественно-деловые зоны», «ОД-3. Многофункциональная общественно-деловая зона локальных центров обслуживания» </w:t>
      </w:r>
      <w:r w:rsidR="00D543E8">
        <w:rPr>
          <w:rFonts w:ascii="Times New Roman" w:hAnsi="Times New Roman"/>
          <w:color w:val="000000"/>
          <w:spacing w:val="4"/>
          <w:sz w:val="28"/>
          <w:szCs w:val="28"/>
        </w:rPr>
        <w:t xml:space="preserve">в </w:t>
      </w:r>
      <w:r w:rsidR="00CB1D15">
        <w:rPr>
          <w:rFonts w:ascii="Times New Roman" w:hAnsi="Times New Roman"/>
          <w:color w:val="000000"/>
          <w:spacing w:val="4"/>
          <w:sz w:val="28"/>
          <w:szCs w:val="28"/>
        </w:rPr>
        <w:t xml:space="preserve">границах </w:t>
      </w:r>
      <w:r w:rsidR="000974AC">
        <w:rPr>
          <w:rFonts w:ascii="Times New Roman" w:hAnsi="Times New Roman"/>
          <w:color w:val="000000"/>
          <w:spacing w:val="4"/>
          <w:sz w:val="28"/>
          <w:szCs w:val="28"/>
        </w:rPr>
        <w:t>центрально</w:t>
      </w:r>
      <w:r w:rsidR="00CB1D15">
        <w:rPr>
          <w:rFonts w:ascii="Times New Roman" w:hAnsi="Times New Roman"/>
          <w:color w:val="000000"/>
          <w:spacing w:val="4"/>
          <w:sz w:val="28"/>
          <w:szCs w:val="28"/>
        </w:rPr>
        <w:t>го</w:t>
      </w:r>
      <w:r w:rsidR="000974AC">
        <w:rPr>
          <w:rFonts w:ascii="Times New Roman" w:hAnsi="Times New Roman"/>
          <w:color w:val="000000"/>
          <w:spacing w:val="4"/>
          <w:sz w:val="28"/>
          <w:szCs w:val="28"/>
        </w:rPr>
        <w:t xml:space="preserve"> планировочно</w:t>
      </w:r>
      <w:r w:rsidR="00CB1D15">
        <w:rPr>
          <w:rFonts w:ascii="Times New Roman" w:hAnsi="Times New Roman"/>
          <w:color w:val="000000"/>
          <w:spacing w:val="4"/>
          <w:sz w:val="28"/>
          <w:szCs w:val="28"/>
        </w:rPr>
        <w:t>го района</w:t>
      </w:r>
      <w:r w:rsidR="000974AC">
        <w:rPr>
          <w:rFonts w:ascii="Times New Roman" w:hAnsi="Times New Roman"/>
          <w:color w:val="000000"/>
          <w:spacing w:val="4"/>
          <w:sz w:val="28"/>
          <w:szCs w:val="28"/>
        </w:rPr>
        <w:t xml:space="preserve"> города Ставрополя</w:t>
      </w:r>
      <w:r w:rsidR="00081A26">
        <w:rPr>
          <w:rFonts w:ascii="Times New Roman" w:hAnsi="Times New Roman"/>
          <w:color w:val="000000"/>
          <w:spacing w:val="4"/>
          <w:sz w:val="28"/>
          <w:szCs w:val="28"/>
        </w:rPr>
        <w:t>;</w:t>
      </w:r>
    </w:p>
    <w:p w:rsidR="000121B2" w:rsidRDefault="00DE650E" w:rsidP="00DE650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>2)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ab/>
      </w:r>
      <w:r w:rsidR="003554F3" w:rsidRPr="003554F3">
        <w:rPr>
          <w:rFonts w:ascii="Times New Roman" w:hAnsi="Times New Roman"/>
          <w:color w:val="000000"/>
          <w:spacing w:val="4"/>
          <w:sz w:val="28"/>
          <w:szCs w:val="28"/>
        </w:rPr>
        <w:t xml:space="preserve">Предложение правообладателя земельного участка </w:t>
      </w:r>
      <w:r w:rsidR="003554F3">
        <w:rPr>
          <w:rFonts w:ascii="Times New Roman" w:hAnsi="Times New Roman"/>
          <w:color w:val="000000"/>
          <w:spacing w:val="4"/>
          <w:sz w:val="28"/>
          <w:szCs w:val="28"/>
        </w:rPr>
        <w:t xml:space="preserve">                       </w:t>
      </w:r>
      <w:r w:rsidR="003554F3" w:rsidRPr="003554F3">
        <w:rPr>
          <w:rFonts w:ascii="Times New Roman" w:hAnsi="Times New Roman"/>
          <w:color w:val="000000"/>
          <w:spacing w:val="4"/>
          <w:sz w:val="28"/>
          <w:szCs w:val="28"/>
        </w:rPr>
        <w:t xml:space="preserve">Вяткина О.В., </w:t>
      </w:r>
      <w:r w:rsidR="00AA5D68">
        <w:rPr>
          <w:rFonts w:ascii="Times New Roman" w:hAnsi="Times New Roman"/>
          <w:color w:val="000000"/>
          <w:spacing w:val="4"/>
          <w:sz w:val="28"/>
          <w:szCs w:val="28"/>
        </w:rPr>
        <w:t>о дополнении</w:t>
      </w:r>
      <w:r w:rsidR="003554F3" w:rsidRPr="003554F3">
        <w:rPr>
          <w:rFonts w:ascii="Times New Roman" w:hAnsi="Times New Roman"/>
          <w:color w:val="000000"/>
          <w:spacing w:val="4"/>
          <w:sz w:val="28"/>
          <w:szCs w:val="28"/>
        </w:rPr>
        <w:t xml:space="preserve"> градостроительного регламента территориальной зоны «Ж-4. Зона садоводческих, огороднических некоммерческих объединений граждан» условно разрешенным видом использования </w:t>
      </w:r>
      <w:r w:rsidR="00B40755" w:rsidRPr="008C239D">
        <w:rPr>
          <w:rFonts w:ascii="Times New Roman" w:hAnsi="Times New Roman"/>
          <w:sz w:val="28"/>
          <w:szCs w:val="28"/>
          <w:lang w:eastAsia="ar-SA"/>
        </w:rPr>
        <w:t>«Туристическое обслуживание</w:t>
      </w:r>
      <w:r w:rsidR="00B4075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40755" w:rsidRPr="00E46509">
        <w:rPr>
          <w:rFonts w:ascii="Times New Roman" w:eastAsiaTheme="minorHAnsi" w:hAnsi="Times New Roman"/>
          <w:sz w:val="28"/>
          <w:szCs w:val="28"/>
          <w:lang w:eastAsia="ar-SA"/>
        </w:rPr>
        <w:t>(5.2.1)</w:t>
      </w:r>
      <w:r w:rsidR="00B40755" w:rsidRPr="008C239D">
        <w:rPr>
          <w:rFonts w:ascii="Times New Roman" w:hAnsi="Times New Roman"/>
          <w:sz w:val="28"/>
          <w:szCs w:val="28"/>
          <w:lang w:eastAsia="ar-SA"/>
        </w:rPr>
        <w:t>»</w:t>
      </w:r>
      <w:r w:rsidR="003554F3" w:rsidRPr="003554F3">
        <w:rPr>
          <w:rFonts w:ascii="Times New Roman" w:hAnsi="Times New Roman"/>
          <w:color w:val="000000"/>
          <w:spacing w:val="4"/>
          <w:sz w:val="28"/>
          <w:szCs w:val="28"/>
        </w:rPr>
        <w:t>, установив при этом минимальный разм</w:t>
      </w:r>
      <w:r w:rsidR="00AA5D68">
        <w:rPr>
          <w:rFonts w:ascii="Times New Roman" w:hAnsi="Times New Roman"/>
          <w:color w:val="000000"/>
          <w:spacing w:val="4"/>
          <w:sz w:val="28"/>
          <w:szCs w:val="28"/>
        </w:rPr>
        <w:t>е</w:t>
      </w:r>
      <w:r w:rsidR="002F307F">
        <w:rPr>
          <w:rFonts w:ascii="Times New Roman" w:hAnsi="Times New Roman"/>
          <w:color w:val="000000"/>
          <w:spacing w:val="4"/>
          <w:sz w:val="28"/>
          <w:szCs w:val="28"/>
        </w:rPr>
        <w:t xml:space="preserve">р земельного участка 7000 </w:t>
      </w:r>
      <w:proofErr w:type="spellStart"/>
      <w:r w:rsidR="002F307F">
        <w:rPr>
          <w:rFonts w:ascii="Times New Roman" w:hAnsi="Times New Roman"/>
          <w:color w:val="000000"/>
          <w:spacing w:val="4"/>
          <w:sz w:val="28"/>
          <w:szCs w:val="28"/>
        </w:rPr>
        <w:t>кв.м</w:t>
      </w:r>
      <w:proofErr w:type="spellEnd"/>
      <w:r w:rsidR="00081A26">
        <w:rPr>
          <w:rFonts w:ascii="Times New Roman" w:hAnsi="Times New Roman"/>
          <w:color w:val="000000"/>
          <w:spacing w:val="4"/>
          <w:sz w:val="28"/>
          <w:szCs w:val="28"/>
        </w:rPr>
        <w:t>;</w:t>
      </w:r>
    </w:p>
    <w:p w:rsidR="00AA137C" w:rsidRPr="001F2B82" w:rsidRDefault="00DE650E" w:rsidP="00DE650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>3)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ab/>
      </w:r>
      <w:r w:rsidR="007B57CB" w:rsidRPr="007B57CB">
        <w:rPr>
          <w:rFonts w:ascii="Times New Roman" w:hAnsi="Times New Roman"/>
          <w:sz w:val="28"/>
          <w:szCs w:val="28"/>
          <w:lang w:eastAsia="ar-SA"/>
        </w:rPr>
        <w:t>Комитета градостроительства админист</w:t>
      </w:r>
      <w:r w:rsidR="00AA137C">
        <w:rPr>
          <w:rFonts w:ascii="Times New Roman" w:hAnsi="Times New Roman"/>
          <w:sz w:val="28"/>
          <w:szCs w:val="28"/>
          <w:lang w:eastAsia="ar-SA"/>
        </w:rPr>
        <w:t>рации города Ставроп</w:t>
      </w:r>
      <w:r w:rsidR="00CA3746">
        <w:rPr>
          <w:rFonts w:ascii="Times New Roman" w:hAnsi="Times New Roman"/>
          <w:sz w:val="28"/>
          <w:szCs w:val="28"/>
          <w:lang w:eastAsia="ar-SA"/>
        </w:rPr>
        <w:t>ол</w:t>
      </w:r>
      <w:r w:rsidR="00AA137C">
        <w:rPr>
          <w:rFonts w:ascii="Times New Roman" w:hAnsi="Times New Roman"/>
          <w:sz w:val="28"/>
          <w:szCs w:val="28"/>
          <w:lang w:eastAsia="ar-SA"/>
        </w:rPr>
        <w:t>я</w:t>
      </w:r>
      <w:r w:rsidR="007B57CB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D46E70">
        <w:rPr>
          <w:rFonts w:ascii="Times New Roman" w:hAnsi="Times New Roman"/>
          <w:sz w:val="28"/>
          <w:szCs w:val="28"/>
          <w:lang w:eastAsia="ar-SA"/>
        </w:rPr>
        <w:t xml:space="preserve">              </w:t>
      </w:r>
      <w:r w:rsidR="005257C9">
        <w:rPr>
          <w:rFonts w:ascii="Times New Roman" w:hAnsi="Times New Roman"/>
          <w:sz w:val="28"/>
          <w:szCs w:val="28"/>
          <w:lang w:eastAsia="ar-SA"/>
        </w:rPr>
        <w:t>в связи с</w:t>
      </w:r>
      <w:r w:rsidR="007B57C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A137C" w:rsidRPr="00AA137C">
        <w:rPr>
          <w:rFonts w:ascii="Times New Roman" w:hAnsi="Times New Roman"/>
          <w:sz w:val="28"/>
          <w:szCs w:val="28"/>
          <w:lang w:eastAsia="ar-SA"/>
        </w:rPr>
        <w:t>необходимо</w:t>
      </w:r>
      <w:r w:rsidR="005257C9">
        <w:rPr>
          <w:rFonts w:ascii="Times New Roman" w:hAnsi="Times New Roman"/>
          <w:sz w:val="28"/>
          <w:szCs w:val="28"/>
          <w:lang w:eastAsia="ar-SA"/>
        </w:rPr>
        <w:t>стью</w:t>
      </w:r>
      <w:r w:rsidR="00D46E70">
        <w:rPr>
          <w:rFonts w:ascii="Times New Roman" w:hAnsi="Times New Roman"/>
          <w:sz w:val="28"/>
          <w:szCs w:val="28"/>
          <w:lang w:eastAsia="ar-SA"/>
        </w:rPr>
        <w:t xml:space="preserve">, предусмотренной частью </w:t>
      </w:r>
      <w:r w:rsidR="007D5B33">
        <w:rPr>
          <w:rFonts w:ascii="Times New Roman" w:hAnsi="Times New Roman"/>
          <w:sz w:val="28"/>
          <w:szCs w:val="28"/>
          <w:lang w:eastAsia="ar-SA"/>
        </w:rPr>
        <w:t xml:space="preserve">3 </w:t>
      </w:r>
      <w:r w:rsidR="0036655D">
        <w:rPr>
          <w:rFonts w:ascii="Times New Roman" w:hAnsi="Times New Roman"/>
          <w:sz w:val="28"/>
          <w:szCs w:val="28"/>
          <w:lang w:eastAsia="ar-SA"/>
        </w:rPr>
        <w:t xml:space="preserve">статьи </w:t>
      </w:r>
      <w:r w:rsidR="007D5B33">
        <w:rPr>
          <w:rFonts w:ascii="Times New Roman" w:hAnsi="Times New Roman"/>
          <w:sz w:val="28"/>
          <w:szCs w:val="28"/>
          <w:lang w:eastAsia="ar-SA"/>
        </w:rPr>
        <w:t xml:space="preserve">33 </w:t>
      </w:r>
      <w:r w:rsidR="0036655D">
        <w:rPr>
          <w:rFonts w:ascii="Times New Roman" w:hAnsi="Times New Roman"/>
          <w:sz w:val="28"/>
          <w:szCs w:val="28"/>
          <w:lang w:eastAsia="ar-SA"/>
        </w:rPr>
        <w:t>Градостроительного кодекса Российской Федерации,</w:t>
      </w:r>
      <w:r w:rsidR="00AA137C" w:rsidRPr="00AA137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6655D">
        <w:rPr>
          <w:rFonts w:ascii="Times New Roman" w:hAnsi="Times New Roman"/>
          <w:sz w:val="28"/>
          <w:szCs w:val="28"/>
          <w:lang w:eastAsia="ar-SA"/>
        </w:rPr>
        <w:t xml:space="preserve">органом местного самоуправления </w:t>
      </w:r>
      <w:r w:rsidR="00AA137C" w:rsidRPr="00AA137C">
        <w:rPr>
          <w:rFonts w:ascii="Times New Roman" w:hAnsi="Times New Roman"/>
          <w:sz w:val="28"/>
          <w:szCs w:val="28"/>
          <w:lang w:eastAsia="ar-SA"/>
        </w:rPr>
        <w:t>совершенствовать порядок регулирования землепользования и застройки</w:t>
      </w:r>
      <w:r w:rsidR="00F2369D">
        <w:rPr>
          <w:rFonts w:ascii="Times New Roman" w:hAnsi="Times New Roman"/>
          <w:sz w:val="28"/>
          <w:szCs w:val="28"/>
          <w:lang w:eastAsia="ar-SA"/>
        </w:rPr>
        <w:t>.</w:t>
      </w:r>
      <w:r w:rsidR="00AA137C" w:rsidRPr="00AA137C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7B57CB" w:rsidRDefault="001F2B82" w:rsidP="00DE650E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О нецелесообразности учета в Проекте </w:t>
      </w:r>
      <w:r w:rsidR="00A32FDE">
        <w:rPr>
          <w:rFonts w:ascii="Times New Roman" w:hAnsi="Times New Roman"/>
          <w:color w:val="000000"/>
          <w:spacing w:val="4"/>
          <w:sz w:val="28"/>
          <w:szCs w:val="28"/>
        </w:rPr>
        <w:t>следующих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предложений и замечаний:</w:t>
      </w:r>
    </w:p>
    <w:p w:rsidR="00CE02D0" w:rsidRPr="00CE02D0" w:rsidRDefault="0092177D" w:rsidP="00DE650E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F11DDD">
        <w:rPr>
          <w:rFonts w:ascii="Times New Roman" w:hAnsi="Times New Roman"/>
          <w:sz w:val="28"/>
          <w:szCs w:val="28"/>
          <w:lang w:eastAsia="ar-SA"/>
        </w:rPr>
        <w:t>ООО «Строительное управление – 20 «</w:t>
      </w:r>
      <w:proofErr w:type="spellStart"/>
      <w:r w:rsidRPr="00F11DDD">
        <w:rPr>
          <w:rFonts w:ascii="Times New Roman" w:hAnsi="Times New Roman"/>
          <w:sz w:val="28"/>
          <w:szCs w:val="28"/>
          <w:lang w:eastAsia="ar-SA"/>
        </w:rPr>
        <w:t>ЮгСтройИнвест</w:t>
      </w:r>
      <w:proofErr w:type="spellEnd"/>
      <w:r w:rsidRPr="00F11DDD">
        <w:rPr>
          <w:rFonts w:ascii="Times New Roman" w:hAnsi="Times New Roman"/>
          <w:sz w:val="28"/>
          <w:szCs w:val="28"/>
          <w:lang w:eastAsia="ar-SA"/>
        </w:rPr>
        <w:t>»</w:t>
      </w:r>
      <w:r w:rsidR="00CE02D0">
        <w:rPr>
          <w:rFonts w:ascii="Times New Roman" w:hAnsi="Times New Roman"/>
          <w:sz w:val="28"/>
          <w:szCs w:val="28"/>
          <w:lang w:eastAsia="ar-SA"/>
        </w:rPr>
        <w:t>:</w:t>
      </w:r>
    </w:p>
    <w:p w:rsidR="0092177D" w:rsidRDefault="0092177D" w:rsidP="00A2261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об установлении </w:t>
      </w:r>
      <w:r w:rsidRPr="00364D73">
        <w:rPr>
          <w:rFonts w:ascii="Times New Roman" w:hAnsi="Times New Roman"/>
          <w:color w:val="000000"/>
          <w:spacing w:val="4"/>
          <w:sz w:val="28"/>
          <w:szCs w:val="28"/>
        </w:rPr>
        <w:t>предельного количества этажей зданий, строений, сооружений – «не подлежит установлению»</w:t>
      </w:r>
      <w:r w:rsidR="00280F33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="00280F33">
        <w:rPr>
          <w:rFonts w:ascii="Times New Roman" w:hAnsi="Times New Roman"/>
          <w:sz w:val="28"/>
          <w:szCs w:val="28"/>
          <w:lang w:eastAsia="ar-SA"/>
        </w:rPr>
        <w:t xml:space="preserve">для основного вида разрешенного использования </w:t>
      </w:r>
      <w:r w:rsidR="00280F33" w:rsidRPr="00FD0B06">
        <w:rPr>
          <w:rFonts w:ascii="Times New Roman" w:hAnsi="Times New Roman"/>
          <w:sz w:val="28"/>
          <w:szCs w:val="28"/>
          <w:lang w:eastAsia="ar-SA"/>
        </w:rPr>
        <w:t>«Многоэтажная жилая застройка (высотная застройка) (2.6)</w:t>
      </w:r>
      <w:r w:rsidR="00280F33">
        <w:rPr>
          <w:rFonts w:ascii="Times New Roman" w:hAnsi="Times New Roman"/>
          <w:sz w:val="28"/>
          <w:szCs w:val="28"/>
          <w:lang w:eastAsia="ar-SA"/>
        </w:rPr>
        <w:t xml:space="preserve">» территориальной зоны </w:t>
      </w:r>
      <w:r w:rsidR="00280F33">
        <w:rPr>
          <w:rFonts w:ascii="Times New Roman" w:hAnsi="Times New Roman" w:cs="Times New Roman"/>
          <w:sz w:val="28"/>
          <w:szCs w:val="28"/>
        </w:rPr>
        <w:t>«</w:t>
      </w:r>
      <w:r w:rsidR="00280F33" w:rsidRPr="005C21AF">
        <w:rPr>
          <w:rFonts w:ascii="Times New Roman" w:hAnsi="Times New Roman" w:cs="Times New Roman"/>
          <w:sz w:val="28"/>
          <w:szCs w:val="28"/>
        </w:rPr>
        <w:t>Ж-0</w:t>
      </w:r>
      <w:r w:rsidR="00280F33">
        <w:rPr>
          <w:rFonts w:ascii="Times New Roman" w:hAnsi="Times New Roman" w:cs="Times New Roman"/>
          <w:sz w:val="28"/>
          <w:szCs w:val="28"/>
        </w:rPr>
        <w:t>.</w:t>
      </w:r>
      <w:r w:rsidR="00280F33" w:rsidRPr="00462640">
        <w:t xml:space="preserve"> </w:t>
      </w:r>
      <w:r w:rsidR="00280F33" w:rsidRPr="00462640">
        <w:rPr>
          <w:rFonts w:ascii="Times New Roman" w:hAnsi="Times New Roman" w:cs="Times New Roman"/>
          <w:sz w:val="28"/>
          <w:szCs w:val="28"/>
        </w:rPr>
        <w:t>Зона застройки многоэтажными жилыми домами (9 этажей и более)</w:t>
      </w:r>
      <w:r w:rsidR="00280F33">
        <w:rPr>
          <w:rFonts w:ascii="Times New Roman" w:hAnsi="Times New Roman" w:cs="Times New Roman"/>
          <w:sz w:val="28"/>
          <w:szCs w:val="28"/>
        </w:rPr>
        <w:t>»</w:t>
      </w:r>
      <w:r w:rsidR="00CE02D0">
        <w:rPr>
          <w:rFonts w:ascii="Times New Roman" w:hAnsi="Times New Roman" w:cs="Times New Roman"/>
          <w:sz w:val="28"/>
          <w:szCs w:val="28"/>
        </w:rPr>
        <w:t xml:space="preserve"> так как данный параметр содержится в Проекте</w:t>
      </w:r>
      <w:r w:rsidR="00A2261C">
        <w:rPr>
          <w:rFonts w:ascii="Times New Roman" w:hAnsi="Times New Roman" w:cs="Times New Roman"/>
          <w:sz w:val="28"/>
          <w:szCs w:val="28"/>
        </w:rPr>
        <w:t>;</w:t>
      </w:r>
    </w:p>
    <w:p w:rsidR="009A4938" w:rsidRDefault="009A4938" w:rsidP="009A49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об изменении в Проекте нормы расчета </w:t>
      </w:r>
      <w:r>
        <w:rPr>
          <w:rFonts w:ascii="Times New Roman" w:hAnsi="Times New Roman" w:cs="Times New Roman"/>
          <w:sz w:val="28"/>
          <w:szCs w:val="28"/>
        </w:rPr>
        <w:t>стоянок автомобилей для застройки многоквартирными домами, в связи с тем</w:t>
      </w:r>
      <w:r w:rsidR="005C31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предлагаемые изменения не соответствуют региональным нормативам градостроительного проектирования</w:t>
      </w:r>
      <w:r w:rsidR="00A32FDE">
        <w:rPr>
          <w:rFonts w:ascii="Times New Roman" w:hAnsi="Times New Roman" w:cs="Times New Roman"/>
          <w:sz w:val="28"/>
          <w:szCs w:val="28"/>
        </w:rPr>
        <w:t>, что противоречит требованиям действующего законодательства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4938" w:rsidRDefault="00A32FDE" w:rsidP="009A49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 </w:t>
      </w:r>
      <w:r w:rsidR="009A4938">
        <w:rPr>
          <w:rFonts w:ascii="Times New Roman" w:hAnsi="Times New Roman" w:cs="Times New Roman"/>
          <w:sz w:val="28"/>
          <w:szCs w:val="28"/>
        </w:rPr>
        <w:t>измен</w:t>
      </w:r>
      <w:r w:rsidR="00E70F71">
        <w:rPr>
          <w:rFonts w:ascii="Times New Roman" w:hAnsi="Times New Roman" w:cs="Times New Roman"/>
          <w:sz w:val="28"/>
          <w:szCs w:val="28"/>
        </w:rPr>
        <w:t>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A4938">
        <w:rPr>
          <w:rFonts w:ascii="Times New Roman" w:hAnsi="Times New Roman" w:cs="Times New Roman"/>
          <w:sz w:val="28"/>
          <w:szCs w:val="28"/>
        </w:rPr>
        <w:t xml:space="preserve"> предельн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9A4938">
        <w:rPr>
          <w:rFonts w:ascii="Times New Roman" w:hAnsi="Times New Roman" w:cs="Times New Roman"/>
          <w:sz w:val="28"/>
          <w:szCs w:val="28"/>
        </w:rPr>
        <w:t xml:space="preserve"> параметр</w:t>
      </w:r>
      <w:r w:rsidR="00E70F71">
        <w:rPr>
          <w:rFonts w:ascii="Times New Roman" w:hAnsi="Times New Roman" w:cs="Times New Roman"/>
          <w:sz w:val="28"/>
          <w:szCs w:val="28"/>
        </w:rPr>
        <w:t>а</w:t>
      </w:r>
      <w:r w:rsidR="009A4938">
        <w:rPr>
          <w:rFonts w:ascii="Times New Roman" w:hAnsi="Times New Roman" w:cs="Times New Roman"/>
          <w:sz w:val="28"/>
          <w:szCs w:val="28"/>
        </w:rPr>
        <w:t xml:space="preserve"> «Допустимые площади озелененной территории земельных участков», </w:t>
      </w:r>
      <w:r w:rsidR="00E70F71">
        <w:rPr>
          <w:rFonts w:ascii="Times New Roman" w:hAnsi="Times New Roman" w:cs="Times New Roman"/>
          <w:sz w:val="28"/>
          <w:szCs w:val="28"/>
        </w:rPr>
        <w:t xml:space="preserve">так как предлагаемая редакция </w:t>
      </w:r>
      <w:r w:rsidR="00BC0814">
        <w:rPr>
          <w:rFonts w:ascii="Times New Roman" w:hAnsi="Times New Roman" w:cs="Times New Roman"/>
          <w:sz w:val="28"/>
          <w:szCs w:val="28"/>
        </w:rPr>
        <w:t>предполагает</w:t>
      </w:r>
      <w:r w:rsidR="00E70F71">
        <w:rPr>
          <w:rFonts w:ascii="Times New Roman" w:hAnsi="Times New Roman" w:cs="Times New Roman"/>
          <w:sz w:val="28"/>
          <w:szCs w:val="28"/>
        </w:rPr>
        <w:t xml:space="preserve"> </w:t>
      </w:r>
      <w:r w:rsidR="00BC0814">
        <w:rPr>
          <w:rFonts w:ascii="Times New Roman" w:hAnsi="Times New Roman" w:cs="Times New Roman"/>
          <w:sz w:val="28"/>
          <w:szCs w:val="28"/>
        </w:rPr>
        <w:t>уменьшение площ</w:t>
      </w:r>
      <w:r w:rsidR="00A35490">
        <w:rPr>
          <w:rFonts w:ascii="Times New Roman" w:hAnsi="Times New Roman" w:cs="Times New Roman"/>
          <w:sz w:val="28"/>
          <w:szCs w:val="28"/>
        </w:rPr>
        <w:t>ади озелененной территории земельного участка</w:t>
      </w:r>
      <w:r w:rsidR="00081A26">
        <w:rPr>
          <w:rFonts w:ascii="Times New Roman" w:hAnsi="Times New Roman" w:cs="Times New Roman"/>
          <w:sz w:val="28"/>
          <w:szCs w:val="28"/>
        </w:rPr>
        <w:t>;</w:t>
      </w:r>
    </w:p>
    <w:p w:rsidR="00FB5E1A" w:rsidRDefault="00DE650E" w:rsidP="00DE650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="009666E3">
        <w:rPr>
          <w:rFonts w:ascii="Times New Roman" w:hAnsi="Times New Roman" w:cs="Times New Roman"/>
          <w:sz w:val="28"/>
          <w:szCs w:val="28"/>
        </w:rPr>
        <w:t>Строительных организаций осуществляющих деятельность</w:t>
      </w:r>
      <w:r w:rsidR="0079603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666E3">
        <w:rPr>
          <w:rFonts w:ascii="Times New Roman" w:hAnsi="Times New Roman" w:cs="Times New Roman"/>
          <w:sz w:val="28"/>
          <w:szCs w:val="28"/>
        </w:rPr>
        <w:t xml:space="preserve"> на территории города Ставрополя </w:t>
      </w:r>
      <w:r w:rsidR="009666E3" w:rsidRPr="006B762B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9666E3" w:rsidRPr="006B762B">
        <w:rPr>
          <w:rFonts w:ascii="Times New Roman" w:hAnsi="Times New Roman" w:cs="Times New Roman"/>
          <w:sz w:val="28"/>
          <w:szCs w:val="28"/>
        </w:rPr>
        <w:t>Стройресурс</w:t>
      </w:r>
      <w:proofErr w:type="spellEnd"/>
      <w:r w:rsidR="009666E3" w:rsidRPr="006B762B">
        <w:rPr>
          <w:rFonts w:ascii="Times New Roman" w:hAnsi="Times New Roman" w:cs="Times New Roman"/>
          <w:sz w:val="28"/>
          <w:szCs w:val="28"/>
        </w:rPr>
        <w:t xml:space="preserve"> СК»</w:t>
      </w:r>
      <w:r w:rsidR="009666E3">
        <w:rPr>
          <w:rFonts w:ascii="Times New Roman" w:hAnsi="Times New Roman" w:cs="Times New Roman"/>
          <w:sz w:val="28"/>
          <w:szCs w:val="28"/>
        </w:rPr>
        <w:t xml:space="preserve">, </w:t>
      </w:r>
      <w:r w:rsidR="0079603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666E3" w:rsidRPr="00A76F5D">
        <w:rPr>
          <w:rFonts w:ascii="Times New Roman" w:hAnsi="Times New Roman" w:cs="Calibri"/>
          <w:sz w:val="28"/>
          <w:szCs w:val="28"/>
          <w:lang w:eastAsia="ar-SA"/>
        </w:rPr>
        <w:t>ООО фирма «Аспект»</w:t>
      </w:r>
      <w:r w:rsidR="009666E3">
        <w:rPr>
          <w:rFonts w:ascii="Times New Roman" w:hAnsi="Times New Roman" w:cs="Calibri"/>
          <w:sz w:val="28"/>
          <w:szCs w:val="28"/>
          <w:lang w:eastAsia="ar-SA"/>
        </w:rPr>
        <w:t xml:space="preserve">, </w:t>
      </w:r>
      <w:r w:rsidR="00796033" w:rsidRPr="00A76F5D">
        <w:rPr>
          <w:rFonts w:ascii="Times New Roman" w:hAnsi="Times New Roman" w:cs="Calibri"/>
          <w:sz w:val="28"/>
          <w:szCs w:val="28"/>
          <w:lang w:eastAsia="ar-SA"/>
        </w:rPr>
        <w:t>ООО СК «</w:t>
      </w:r>
      <w:proofErr w:type="spellStart"/>
      <w:r w:rsidR="00796033" w:rsidRPr="00A76F5D">
        <w:rPr>
          <w:rFonts w:ascii="Times New Roman" w:hAnsi="Times New Roman" w:cs="Calibri"/>
          <w:sz w:val="28"/>
          <w:szCs w:val="28"/>
          <w:lang w:eastAsia="ar-SA"/>
        </w:rPr>
        <w:t>СтавропольГазСнаб</w:t>
      </w:r>
      <w:proofErr w:type="spellEnd"/>
      <w:r w:rsidR="00796033" w:rsidRPr="00A76F5D">
        <w:rPr>
          <w:rFonts w:ascii="Times New Roman" w:hAnsi="Times New Roman" w:cs="Calibri"/>
          <w:sz w:val="28"/>
          <w:szCs w:val="28"/>
          <w:lang w:eastAsia="ar-SA"/>
        </w:rPr>
        <w:t>»</w:t>
      </w:r>
      <w:r w:rsidR="00796033">
        <w:rPr>
          <w:rFonts w:ascii="Times New Roman" w:hAnsi="Times New Roman" w:cs="Calibri"/>
          <w:sz w:val="28"/>
          <w:szCs w:val="28"/>
          <w:lang w:eastAsia="ar-SA"/>
        </w:rPr>
        <w:t xml:space="preserve">, </w:t>
      </w:r>
      <w:r w:rsidR="006F001A" w:rsidRPr="00A76F5D">
        <w:rPr>
          <w:rFonts w:ascii="Times New Roman" w:hAnsi="Times New Roman" w:cs="Calibri"/>
          <w:sz w:val="28"/>
          <w:szCs w:val="28"/>
          <w:lang w:eastAsia="ar-SA"/>
        </w:rPr>
        <w:t>ООО СЗ «Премиум Сити»</w:t>
      </w:r>
      <w:r w:rsidR="006F001A">
        <w:rPr>
          <w:rFonts w:ascii="Times New Roman" w:hAnsi="Times New Roman" w:cs="Calibri"/>
          <w:sz w:val="28"/>
          <w:szCs w:val="28"/>
          <w:lang w:eastAsia="ar-SA"/>
        </w:rPr>
        <w:t xml:space="preserve">, </w:t>
      </w:r>
      <w:r w:rsidR="006F001A" w:rsidRPr="008C239D">
        <w:rPr>
          <w:rFonts w:ascii="Times New Roman" w:hAnsi="Times New Roman" w:cs="Calibri"/>
          <w:sz w:val="28"/>
          <w:szCs w:val="28"/>
          <w:lang w:eastAsia="ar-SA"/>
        </w:rPr>
        <w:t>ООО «ЮСК»</w:t>
      </w:r>
      <w:r w:rsidR="00FB5E1A">
        <w:rPr>
          <w:rFonts w:ascii="Times New Roman" w:hAnsi="Times New Roman" w:cs="Calibri"/>
          <w:sz w:val="28"/>
          <w:szCs w:val="28"/>
          <w:lang w:eastAsia="ar-SA"/>
        </w:rPr>
        <w:t>:</w:t>
      </w:r>
    </w:p>
    <w:p w:rsidR="003C3861" w:rsidRDefault="00796033" w:rsidP="009A49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796033">
        <w:rPr>
          <w:rFonts w:ascii="Times New Roman" w:hAnsi="Times New Roman" w:cs="Calibri"/>
          <w:sz w:val="28"/>
          <w:szCs w:val="28"/>
          <w:lang w:eastAsia="ar-SA"/>
        </w:rPr>
        <w:t xml:space="preserve">об увеличении </w:t>
      </w:r>
      <w:r w:rsidR="005C3169" w:rsidRPr="00364D73">
        <w:rPr>
          <w:rFonts w:ascii="Times New Roman" w:hAnsi="Times New Roman"/>
          <w:color w:val="000000"/>
          <w:spacing w:val="4"/>
          <w:sz w:val="28"/>
          <w:szCs w:val="28"/>
        </w:rPr>
        <w:t>предельного количества этажей зданий, строений, сооружений</w:t>
      </w:r>
      <w:r w:rsidR="005C3169" w:rsidRPr="00796033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="005C3169">
        <w:rPr>
          <w:rFonts w:ascii="Times New Roman" w:hAnsi="Times New Roman" w:cs="Calibri"/>
          <w:sz w:val="28"/>
          <w:szCs w:val="28"/>
          <w:lang w:eastAsia="ar-SA"/>
        </w:rPr>
        <w:t>до 8</w:t>
      </w:r>
      <w:r w:rsidRPr="00796033">
        <w:rPr>
          <w:rFonts w:ascii="Times New Roman" w:hAnsi="Times New Roman" w:cs="Calibri"/>
          <w:sz w:val="28"/>
          <w:szCs w:val="28"/>
          <w:lang w:eastAsia="ar-SA"/>
        </w:rPr>
        <w:t xml:space="preserve"> для условно разрешенного вида использования </w:t>
      </w:r>
      <w:r w:rsidR="00E8375F" w:rsidRPr="00A2528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8375F" w:rsidRPr="00A2528B">
        <w:rPr>
          <w:rFonts w:ascii="Times New Roman" w:hAnsi="Times New Roman" w:cs="Times New Roman"/>
          <w:sz w:val="28"/>
          <w:szCs w:val="28"/>
        </w:rPr>
        <w:t>Среднеэтажная</w:t>
      </w:r>
      <w:proofErr w:type="spellEnd"/>
      <w:r w:rsidR="00E8375F" w:rsidRPr="00A2528B">
        <w:rPr>
          <w:rFonts w:ascii="Times New Roman" w:hAnsi="Times New Roman" w:cs="Times New Roman"/>
          <w:sz w:val="28"/>
          <w:szCs w:val="28"/>
        </w:rPr>
        <w:t xml:space="preserve"> жилая застройка (2.5)»</w:t>
      </w:r>
      <w:r w:rsidR="00E8375F">
        <w:rPr>
          <w:rFonts w:ascii="Times New Roman" w:hAnsi="Times New Roman" w:cs="Times New Roman"/>
          <w:sz w:val="28"/>
          <w:szCs w:val="28"/>
        </w:rPr>
        <w:t xml:space="preserve"> </w:t>
      </w:r>
      <w:r w:rsidRPr="00796033">
        <w:rPr>
          <w:rFonts w:ascii="Times New Roman" w:hAnsi="Times New Roman" w:cs="Calibri"/>
          <w:sz w:val="28"/>
          <w:szCs w:val="28"/>
          <w:lang w:eastAsia="ar-SA"/>
        </w:rPr>
        <w:t>территориальной зоны «</w:t>
      </w:r>
      <w:proofErr w:type="gramStart"/>
      <w:r w:rsidRPr="00796033">
        <w:rPr>
          <w:rFonts w:ascii="Times New Roman" w:hAnsi="Times New Roman" w:cs="Calibri"/>
          <w:sz w:val="28"/>
          <w:szCs w:val="28"/>
          <w:lang w:eastAsia="ar-SA"/>
        </w:rPr>
        <w:t>Ж-И</w:t>
      </w:r>
      <w:proofErr w:type="gramEnd"/>
      <w:r w:rsidRPr="00796033">
        <w:rPr>
          <w:rFonts w:ascii="Times New Roman" w:hAnsi="Times New Roman" w:cs="Calibri"/>
          <w:sz w:val="28"/>
          <w:szCs w:val="28"/>
          <w:lang w:eastAsia="ar-SA"/>
        </w:rPr>
        <w:t xml:space="preserve">. Зона исторической смешанной застройки», </w:t>
      </w:r>
      <w:r w:rsidR="008560DC">
        <w:rPr>
          <w:rFonts w:ascii="Times New Roman" w:hAnsi="Times New Roman" w:cs="Calibri"/>
          <w:sz w:val="28"/>
          <w:szCs w:val="28"/>
          <w:lang w:eastAsia="ar-SA"/>
        </w:rPr>
        <w:t xml:space="preserve">так как </w:t>
      </w:r>
      <w:r w:rsidR="00BB6AFD">
        <w:rPr>
          <w:rFonts w:ascii="Times New Roman" w:hAnsi="Times New Roman" w:cs="Calibri"/>
          <w:sz w:val="28"/>
          <w:szCs w:val="28"/>
          <w:lang w:eastAsia="ar-SA"/>
        </w:rPr>
        <w:t xml:space="preserve">запрашиваемый параметр </w:t>
      </w:r>
      <w:r w:rsidR="00D75E2A" w:rsidRPr="00D75E2A">
        <w:rPr>
          <w:rFonts w:ascii="Times New Roman" w:hAnsi="Times New Roman" w:cs="Calibri"/>
          <w:sz w:val="28"/>
          <w:szCs w:val="28"/>
          <w:lang w:eastAsia="ar-SA"/>
        </w:rPr>
        <w:t xml:space="preserve">в Проекте </w:t>
      </w:r>
      <w:r w:rsidR="00D75E2A">
        <w:rPr>
          <w:rFonts w:ascii="Times New Roman" w:hAnsi="Times New Roman" w:cs="Calibri"/>
          <w:sz w:val="28"/>
          <w:szCs w:val="28"/>
          <w:lang w:eastAsia="ar-SA"/>
        </w:rPr>
        <w:t>содержится</w:t>
      </w:r>
      <w:r w:rsidR="00BC4D97">
        <w:rPr>
          <w:rFonts w:ascii="Times New Roman" w:hAnsi="Times New Roman" w:cs="Calibri"/>
          <w:sz w:val="28"/>
          <w:szCs w:val="28"/>
          <w:lang w:eastAsia="ar-SA"/>
        </w:rPr>
        <w:t xml:space="preserve">, в месте с тем при </w:t>
      </w:r>
      <w:proofErr w:type="gramStart"/>
      <w:r w:rsidR="00BC4D97">
        <w:rPr>
          <w:rFonts w:ascii="Times New Roman" w:hAnsi="Times New Roman" w:cs="Calibri"/>
          <w:sz w:val="28"/>
          <w:szCs w:val="28"/>
          <w:lang w:eastAsia="ar-SA"/>
        </w:rPr>
        <w:t>условии</w:t>
      </w:r>
      <w:proofErr w:type="gramEnd"/>
      <w:r w:rsidR="00BC4D97">
        <w:rPr>
          <w:rFonts w:ascii="Times New Roman" w:hAnsi="Times New Roman" w:cs="Calibri"/>
          <w:sz w:val="28"/>
          <w:szCs w:val="28"/>
          <w:lang w:eastAsia="ar-SA"/>
        </w:rPr>
        <w:t xml:space="preserve"> если участниками пу</w:t>
      </w:r>
      <w:r w:rsidR="0047150B">
        <w:rPr>
          <w:rFonts w:ascii="Times New Roman" w:hAnsi="Times New Roman" w:cs="Calibri"/>
          <w:sz w:val="28"/>
          <w:szCs w:val="28"/>
          <w:lang w:eastAsia="ar-SA"/>
        </w:rPr>
        <w:t xml:space="preserve">бличных слушаний предполагалась этажность в количестве 8 этажей </w:t>
      </w:r>
      <w:r w:rsidR="008560DC">
        <w:rPr>
          <w:rFonts w:ascii="Times New Roman" w:hAnsi="Times New Roman" w:cs="Calibri"/>
          <w:sz w:val="28"/>
          <w:szCs w:val="28"/>
          <w:lang w:eastAsia="ar-SA"/>
        </w:rPr>
        <w:t xml:space="preserve">данное предложение противоречит </w:t>
      </w:r>
      <w:r w:rsidR="00FB5E1A">
        <w:rPr>
          <w:rFonts w:ascii="Times New Roman" w:hAnsi="Times New Roman" w:cs="Calibri"/>
          <w:sz w:val="28"/>
          <w:szCs w:val="28"/>
          <w:lang w:eastAsia="ar-SA"/>
        </w:rPr>
        <w:t xml:space="preserve">градостроительному </w:t>
      </w:r>
      <w:r w:rsidR="008560DC">
        <w:rPr>
          <w:rFonts w:ascii="Times New Roman" w:hAnsi="Times New Roman"/>
          <w:color w:val="000000"/>
          <w:spacing w:val="4"/>
          <w:sz w:val="28"/>
          <w:szCs w:val="28"/>
        </w:rPr>
        <w:t>развитию города Ставрополя, установленному корректировкой генерального плана города Ставрополя на 210 – 2030 годы</w:t>
      </w:r>
      <w:r w:rsidR="00B161C1">
        <w:rPr>
          <w:rFonts w:ascii="Times New Roman" w:hAnsi="Times New Roman"/>
          <w:color w:val="000000"/>
          <w:spacing w:val="4"/>
          <w:sz w:val="28"/>
          <w:szCs w:val="28"/>
        </w:rPr>
        <w:t>, в границах центрального</w:t>
      </w:r>
      <w:r w:rsidR="00C22A18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="00B161C1">
        <w:rPr>
          <w:rFonts w:ascii="Times New Roman" w:hAnsi="Times New Roman"/>
          <w:color w:val="000000"/>
          <w:spacing w:val="4"/>
          <w:sz w:val="28"/>
          <w:szCs w:val="28"/>
        </w:rPr>
        <w:t>планировочного района города Ставрополя</w:t>
      </w:r>
      <w:r w:rsidR="00FB5E1A">
        <w:rPr>
          <w:rFonts w:ascii="Times New Roman" w:hAnsi="Times New Roman"/>
          <w:color w:val="000000"/>
          <w:spacing w:val="4"/>
          <w:sz w:val="28"/>
          <w:szCs w:val="28"/>
        </w:rPr>
        <w:t>;</w:t>
      </w:r>
    </w:p>
    <w:p w:rsidR="00BE7AC0" w:rsidRDefault="00796033" w:rsidP="00BE7A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796033">
        <w:rPr>
          <w:rFonts w:ascii="Times New Roman" w:hAnsi="Times New Roman" w:cs="Calibri"/>
          <w:sz w:val="28"/>
          <w:szCs w:val="28"/>
          <w:lang w:eastAsia="ar-SA"/>
        </w:rPr>
        <w:t>о сокращении расстояния до места допустимого размещения объекта капит</w:t>
      </w:r>
      <w:r w:rsidR="00151410">
        <w:rPr>
          <w:rFonts w:ascii="Times New Roman" w:hAnsi="Times New Roman" w:cs="Calibri"/>
          <w:sz w:val="28"/>
          <w:szCs w:val="28"/>
          <w:lang w:eastAsia="ar-SA"/>
        </w:rPr>
        <w:t>ального строительства от</w:t>
      </w:r>
      <w:r w:rsidR="00151410" w:rsidRPr="008C239D">
        <w:rPr>
          <w:rFonts w:ascii="Times New Roman" w:hAnsi="Times New Roman" w:cs="Calibri"/>
          <w:sz w:val="28"/>
          <w:szCs w:val="28"/>
          <w:lang w:eastAsia="ar-SA"/>
        </w:rPr>
        <w:t xml:space="preserve"> границы земельного участка, смежной  </w:t>
      </w:r>
      <w:r w:rsidR="00E8375F">
        <w:rPr>
          <w:rFonts w:ascii="Times New Roman" w:hAnsi="Times New Roman" w:cs="Calibri"/>
          <w:sz w:val="28"/>
          <w:szCs w:val="28"/>
          <w:lang w:eastAsia="ar-SA"/>
        </w:rPr>
        <w:t xml:space="preserve">                        </w:t>
      </w:r>
      <w:r w:rsidR="00151410" w:rsidRPr="008C239D">
        <w:rPr>
          <w:rFonts w:ascii="Times New Roman" w:hAnsi="Times New Roman" w:cs="Calibri"/>
          <w:sz w:val="28"/>
          <w:szCs w:val="28"/>
          <w:lang w:eastAsia="ar-SA"/>
        </w:rPr>
        <w:t>с линией объекта улично-дорожной сети</w:t>
      </w:r>
      <w:r w:rsidR="005B7488">
        <w:rPr>
          <w:rFonts w:ascii="Times New Roman" w:hAnsi="Times New Roman" w:cs="Calibri"/>
          <w:sz w:val="28"/>
          <w:szCs w:val="28"/>
          <w:lang w:eastAsia="ar-SA"/>
        </w:rPr>
        <w:t>,</w:t>
      </w:r>
      <w:r w:rsidR="00151410" w:rsidRPr="008C239D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="00BE7AC0">
        <w:rPr>
          <w:rFonts w:ascii="Times New Roman" w:hAnsi="Times New Roman" w:cs="Calibri"/>
          <w:sz w:val="28"/>
          <w:szCs w:val="28"/>
          <w:lang w:eastAsia="ar-SA"/>
        </w:rPr>
        <w:t>учитывая сложившеюся градостроительную ситуацию на территории города Ставрополя</w:t>
      </w:r>
      <w:r w:rsidR="005B7488">
        <w:rPr>
          <w:rFonts w:ascii="Times New Roman" w:hAnsi="Times New Roman" w:cs="Calibri"/>
          <w:sz w:val="28"/>
          <w:szCs w:val="28"/>
          <w:lang w:eastAsia="ar-SA"/>
        </w:rPr>
        <w:t>.</w:t>
      </w:r>
    </w:p>
    <w:p w:rsidR="00011912" w:rsidRPr="005B7488" w:rsidRDefault="00B83E51" w:rsidP="00B83E51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3.</w:t>
      </w:r>
      <w:r>
        <w:rPr>
          <w:rFonts w:ascii="Times New Roman" w:hAnsi="Times New Roman" w:cs="Calibri"/>
          <w:sz w:val="28"/>
          <w:szCs w:val="28"/>
          <w:lang w:eastAsia="ar-SA"/>
        </w:rPr>
        <w:tab/>
      </w:r>
      <w:r w:rsidR="00CF0C85" w:rsidRPr="005B7488">
        <w:rPr>
          <w:rFonts w:ascii="Times New Roman" w:hAnsi="Times New Roman" w:cs="Calibri"/>
          <w:sz w:val="28"/>
          <w:szCs w:val="28"/>
          <w:lang w:eastAsia="ar-SA"/>
        </w:rPr>
        <w:t xml:space="preserve">В </w:t>
      </w:r>
      <w:r w:rsidR="00011912" w:rsidRPr="005B7488">
        <w:rPr>
          <w:rFonts w:ascii="Times New Roman" w:hAnsi="Times New Roman" w:cs="Calibri"/>
          <w:sz w:val="28"/>
          <w:szCs w:val="28"/>
          <w:lang w:eastAsia="ar-SA"/>
        </w:rPr>
        <w:t xml:space="preserve">соответствии с частями 15, 16 статьи 31 Градостроительного кодекса Российской Федерации </w:t>
      </w:r>
      <w:r w:rsidR="00CF0C85" w:rsidRPr="005B7488">
        <w:rPr>
          <w:rFonts w:ascii="Times New Roman" w:hAnsi="Times New Roman" w:cs="Calibri"/>
          <w:sz w:val="28"/>
          <w:szCs w:val="28"/>
          <w:lang w:eastAsia="ar-SA"/>
        </w:rPr>
        <w:t xml:space="preserve">представить главе города Ставрополя </w:t>
      </w:r>
      <w:r w:rsidR="0075399E" w:rsidRPr="005B7488">
        <w:rPr>
          <w:rFonts w:ascii="Times New Roman" w:hAnsi="Times New Roman" w:cs="Calibri"/>
          <w:sz w:val="28"/>
          <w:szCs w:val="28"/>
          <w:lang w:eastAsia="ar-SA"/>
        </w:rPr>
        <w:t xml:space="preserve">                        </w:t>
      </w:r>
      <w:r w:rsidR="00011912" w:rsidRPr="005B7488">
        <w:rPr>
          <w:rFonts w:ascii="Times New Roman" w:hAnsi="Times New Roman" w:cs="Calibri"/>
          <w:sz w:val="28"/>
          <w:szCs w:val="28"/>
          <w:lang w:eastAsia="ar-SA"/>
        </w:rPr>
        <w:t xml:space="preserve">протокол </w:t>
      </w:r>
      <w:r w:rsidR="00013F3A" w:rsidRPr="005B7488">
        <w:rPr>
          <w:rFonts w:ascii="Times New Roman" w:hAnsi="Times New Roman" w:cs="Calibri"/>
          <w:sz w:val="28"/>
          <w:szCs w:val="28"/>
          <w:lang w:eastAsia="ar-SA"/>
        </w:rPr>
        <w:t>публичных слушаний</w:t>
      </w:r>
      <w:r w:rsidR="00011912" w:rsidRPr="005B7488">
        <w:rPr>
          <w:rFonts w:ascii="Times New Roman" w:hAnsi="Times New Roman" w:cs="Calibri"/>
          <w:sz w:val="28"/>
          <w:szCs w:val="28"/>
          <w:lang w:eastAsia="ar-SA"/>
        </w:rPr>
        <w:t xml:space="preserve">, заключение о результатах </w:t>
      </w:r>
      <w:r w:rsidR="00013F3A" w:rsidRPr="005B7488">
        <w:rPr>
          <w:rFonts w:ascii="Times New Roman" w:hAnsi="Times New Roman" w:cs="Calibri"/>
          <w:sz w:val="28"/>
          <w:szCs w:val="28"/>
          <w:lang w:eastAsia="ar-SA"/>
        </w:rPr>
        <w:t>публичных слушаний</w:t>
      </w:r>
      <w:r w:rsidR="00011912" w:rsidRPr="005B7488">
        <w:rPr>
          <w:rFonts w:ascii="Times New Roman" w:hAnsi="Times New Roman" w:cs="Calibri"/>
          <w:sz w:val="28"/>
          <w:szCs w:val="28"/>
          <w:lang w:eastAsia="ar-SA"/>
        </w:rPr>
        <w:t xml:space="preserve"> и Проект </w:t>
      </w:r>
      <w:r w:rsidR="00C77211" w:rsidRPr="005B7488">
        <w:rPr>
          <w:rFonts w:ascii="Times New Roman" w:hAnsi="Times New Roman" w:cs="Calibri"/>
          <w:sz w:val="28"/>
          <w:szCs w:val="28"/>
          <w:lang w:eastAsia="ar-SA"/>
        </w:rPr>
        <w:t>с учетом поступивших предложений</w:t>
      </w:r>
      <w:r w:rsidR="0075399E" w:rsidRPr="005B7488">
        <w:rPr>
          <w:rFonts w:ascii="Times New Roman" w:hAnsi="Times New Roman" w:cs="Calibri"/>
          <w:sz w:val="28"/>
          <w:szCs w:val="28"/>
          <w:lang w:eastAsia="ar-SA"/>
        </w:rPr>
        <w:t xml:space="preserve"> и замечаний</w:t>
      </w:r>
      <w:r w:rsidR="00C77211" w:rsidRPr="005B7488">
        <w:rPr>
          <w:rFonts w:ascii="Times New Roman" w:hAnsi="Times New Roman" w:cs="Calibri"/>
          <w:sz w:val="28"/>
          <w:szCs w:val="28"/>
          <w:lang w:eastAsia="ar-SA"/>
        </w:rPr>
        <w:t xml:space="preserve">, </w:t>
      </w:r>
      <w:r w:rsidR="00063499" w:rsidRPr="005B7488">
        <w:rPr>
          <w:rFonts w:ascii="Times New Roman" w:hAnsi="Times New Roman" w:cs="Calibri"/>
          <w:sz w:val="28"/>
          <w:szCs w:val="28"/>
          <w:lang w:eastAsia="ar-SA"/>
        </w:rPr>
        <w:t xml:space="preserve">                    </w:t>
      </w:r>
      <w:r w:rsidR="00C77211" w:rsidRPr="005B7488">
        <w:rPr>
          <w:rFonts w:ascii="Times New Roman" w:hAnsi="Times New Roman" w:cs="Calibri"/>
          <w:sz w:val="28"/>
          <w:szCs w:val="28"/>
          <w:lang w:eastAsia="ar-SA"/>
        </w:rPr>
        <w:t xml:space="preserve">по которым комиссией приняты решения о целесообразности </w:t>
      </w:r>
      <w:r w:rsidR="0075399E" w:rsidRPr="005B7488">
        <w:rPr>
          <w:rFonts w:ascii="Times New Roman" w:hAnsi="Times New Roman" w:cs="Calibri"/>
          <w:sz w:val="28"/>
          <w:szCs w:val="28"/>
          <w:lang w:eastAsia="ar-SA"/>
        </w:rPr>
        <w:t xml:space="preserve">их </w:t>
      </w:r>
      <w:r w:rsidR="00C77211" w:rsidRPr="005B7488">
        <w:rPr>
          <w:rFonts w:ascii="Times New Roman" w:hAnsi="Times New Roman" w:cs="Calibri"/>
          <w:sz w:val="28"/>
          <w:szCs w:val="28"/>
          <w:lang w:eastAsia="ar-SA"/>
        </w:rPr>
        <w:t>учета</w:t>
      </w:r>
      <w:r w:rsidR="0081205F">
        <w:rPr>
          <w:rFonts w:ascii="Times New Roman" w:hAnsi="Times New Roman" w:cs="Calibri"/>
          <w:sz w:val="28"/>
          <w:szCs w:val="28"/>
          <w:lang w:eastAsia="ar-SA"/>
        </w:rPr>
        <w:t xml:space="preserve">, </w:t>
      </w:r>
      <w:r w:rsidR="00E81BC4">
        <w:rPr>
          <w:rFonts w:ascii="Times New Roman" w:hAnsi="Times New Roman" w:cs="Calibri"/>
          <w:sz w:val="28"/>
          <w:szCs w:val="28"/>
          <w:lang w:eastAsia="ar-SA"/>
        </w:rPr>
        <w:t xml:space="preserve">                      </w:t>
      </w:r>
      <w:r w:rsidR="00D65CCB">
        <w:rPr>
          <w:rFonts w:ascii="Times New Roman" w:hAnsi="Times New Roman" w:cs="Calibri"/>
          <w:sz w:val="28"/>
          <w:szCs w:val="28"/>
          <w:lang w:eastAsia="ar-SA"/>
        </w:rPr>
        <w:t>с рекомендацией о принятии</w:t>
      </w:r>
      <w:r w:rsidR="004C26A1">
        <w:rPr>
          <w:rFonts w:ascii="Times New Roman" w:hAnsi="Times New Roman" w:cs="Calibri"/>
          <w:sz w:val="28"/>
          <w:szCs w:val="28"/>
          <w:lang w:eastAsia="ar-SA"/>
        </w:rPr>
        <w:t xml:space="preserve"> решения об утверждении Проекта</w:t>
      </w:r>
      <w:r w:rsidR="00011912" w:rsidRPr="005B7488">
        <w:rPr>
          <w:rFonts w:ascii="Times New Roman" w:hAnsi="Times New Roman" w:cs="Calibri"/>
          <w:sz w:val="28"/>
          <w:szCs w:val="28"/>
          <w:lang w:eastAsia="ar-SA"/>
        </w:rPr>
        <w:t>.</w:t>
      </w:r>
    </w:p>
    <w:p w:rsidR="00320B7E" w:rsidRDefault="00320B7E" w:rsidP="00BF3609">
      <w:pPr>
        <w:pStyle w:val="ConsPlusNormal"/>
        <w:spacing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11912" w:rsidRDefault="00011912" w:rsidP="00BF3609">
      <w:pPr>
        <w:pStyle w:val="ConsPlusNormal"/>
        <w:spacing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C39F2" w:rsidRDefault="003C39F2" w:rsidP="00BF3609">
      <w:pPr>
        <w:pStyle w:val="ConsPlusNormal"/>
        <w:spacing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E2796" w:rsidRPr="00CE2796" w:rsidRDefault="00CE2796" w:rsidP="00CE2796">
      <w:pPr>
        <w:pStyle w:val="ConsPlusNormal"/>
        <w:spacing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2796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Первый заместитель главы</w:t>
      </w:r>
    </w:p>
    <w:p w:rsidR="00CE2796" w:rsidRPr="00CE2796" w:rsidRDefault="00CE2796" w:rsidP="00CE2796">
      <w:pPr>
        <w:pStyle w:val="ConsPlusNormal"/>
        <w:spacing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27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города Ставрополя, </w:t>
      </w:r>
    </w:p>
    <w:p w:rsidR="00CE2796" w:rsidRPr="00CE2796" w:rsidRDefault="00CE2796" w:rsidP="00CE2796">
      <w:pPr>
        <w:pStyle w:val="ConsPlusNormal"/>
        <w:spacing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27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председатель комиссии по землепользованию </w:t>
      </w:r>
    </w:p>
    <w:p w:rsidR="00CE2796" w:rsidRPr="00CE2796" w:rsidRDefault="00CE2796" w:rsidP="00CE2796">
      <w:pPr>
        <w:pStyle w:val="ConsPlusNormal"/>
        <w:spacing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27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proofErr w:type="gramStart"/>
      <w:r w:rsidRPr="00CE2796">
        <w:rPr>
          <w:rFonts w:ascii="Times New Roman" w:eastAsiaTheme="minorHAnsi" w:hAnsi="Times New Roman" w:cs="Times New Roman"/>
          <w:sz w:val="28"/>
          <w:szCs w:val="28"/>
          <w:lang w:eastAsia="en-US"/>
        </w:rPr>
        <w:t>застройке города</w:t>
      </w:r>
      <w:proofErr w:type="gramEnd"/>
      <w:r w:rsidRPr="00CE27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Ставрополя                                                      А.А. Мясоедов </w:t>
      </w:r>
    </w:p>
    <w:p w:rsidR="00001C24" w:rsidRDefault="00001C24" w:rsidP="00BF360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910E9" w:rsidRDefault="00E910E9" w:rsidP="00BF360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C39F2" w:rsidRPr="006B25B9" w:rsidRDefault="003C39F2" w:rsidP="00BF360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673A6" w:rsidRDefault="001673A6" w:rsidP="00BF3609">
      <w:pPr>
        <w:pStyle w:val="a4"/>
        <w:tabs>
          <w:tab w:val="left" w:pos="851"/>
        </w:tabs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Заместитель руководителя </w:t>
      </w:r>
    </w:p>
    <w:p w:rsidR="001673A6" w:rsidRDefault="001673A6" w:rsidP="00BF3609">
      <w:pPr>
        <w:pStyle w:val="a4"/>
        <w:tabs>
          <w:tab w:val="left" w:pos="851"/>
        </w:tabs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управления архитектуры </w:t>
      </w:r>
    </w:p>
    <w:p w:rsidR="001673A6" w:rsidRDefault="001673A6" w:rsidP="00BF3609">
      <w:pPr>
        <w:pStyle w:val="a4"/>
        <w:tabs>
          <w:tab w:val="left" w:pos="851"/>
        </w:tabs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комитета градостроительства </w:t>
      </w:r>
    </w:p>
    <w:p w:rsidR="001673A6" w:rsidRDefault="001673A6" w:rsidP="00BF3609">
      <w:pPr>
        <w:pStyle w:val="a4"/>
        <w:tabs>
          <w:tab w:val="left" w:pos="851"/>
        </w:tabs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администрации города Ставрополя, </w:t>
      </w:r>
    </w:p>
    <w:p w:rsidR="001673A6" w:rsidRDefault="001673A6" w:rsidP="00BF3609">
      <w:pPr>
        <w:pStyle w:val="a4"/>
        <w:tabs>
          <w:tab w:val="left" w:pos="851"/>
        </w:tabs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секретарь комиссии по землепользованию </w:t>
      </w:r>
    </w:p>
    <w:p w:rsidR="001673A6" w:rsidRDefault="001673A6" w:rsidP="00BF3609">
      <w:pPr>
        <w:pStyle w:val="a4"/>
        <w:tabs>
          <w:tab w:val="left" w:pos="851"/>
        </w:tabs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и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застройке города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Ставрополя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О.Н. Сирый</w:t>
      </w:r>
    </w:p>
    <w:sectPr w:rsidR="001673A6" w:rsidSect="003C39F2">
      <w:headerReference w:type="default" r:id="rId8"/>
      <w:pgSz w:w="11906" w:h="16838"/>
      <w:pgMar w:top="1418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DA7" w:rsidRDefault="00A43DA7" w:rsidP="00D31D1E">
      <w:pPr>
        <w:spacing w:after="0" w:line="240" w:lineRule="auto"/>
      </w:pPr>
      <w:r>
        <w:separator/>
      </w:r>
    </w:p>
  </w:endnote>
  <w:endnote w:type="continuationSeparator" w:id="0">
    <w:p w:rsidR="00A43DA7" w:rsidRDefault="00A43DA7" w:rsidP="00D31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DA7" w:rsidRDefault="00A43DA7" w:rsidP="00D31D1E">
      <w:pPr>
        <w:spacing w:after="0" w:line="240" w:lineRule="auto"/>
      </w:pPr>
      <w:r>
        <w:separator/>
      </w:r>
    </w:p>
  </w:footnote>
  <w:footnote w:type="continuationSeparator" w:id="0">
    <w:p w:rsidR="00A43DA7" w:rsidRDefault="00A43DA7" w:rsidP="00D31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03701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31D1E" w:rsidRPr="00D31D1E" w:rsidRDefault="00D31D1E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31D1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31D1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31D1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463C7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D31D1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31D1E" w:rsidRPr="00D31D1E" w:rsidRDefault="00D31D1E">
    <w:pPr>
      <w:pStyle w:val="a7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3A8D"/>
    <w:multiLevelType w:val="hybridMultilevel"/>
    <w:tmpl w:val="E66A1058"/>
    <w:lvl w:ilvl="0" w:tplc="F17CB63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AB3166"/>
    <w:multiLevelType w:val="hybridMultilevel"/>
    <w:tmpl w:val="F9725314"/>
    <w:lvl w:ilvl="0" w:tplc="2076A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D810F0"/>
    <w:multiLevelType w:val="hybridMultilevel"/>
    <w:tmpl w:val="CC94D3E2"/>
    <w:lvl w:ilvl="0" w:tplc="ECF8AC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9FD6968"/>
    <w:multiLevelType w:val="hybridMultilevel"/>
    <w:tmpl w:val="59C07D96"/>
    <w:lvl w:ilvl="0" w:tplc="9A647B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A645560"/>
    <w:multiLevelType w:val="hybridMultilevel"/>
    <w:tmpl w:val="F9725314"/>
    <w:lvl w:ilvl="0" w:tplc="2076A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9F115E"/>
    <w:multiLevelType w:val="hybridMultilevel"/>
    <w:tmpl w:val="DB98D55C"/>
    <w:lvl w:ilvl="0" w:tplc="160AF1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FE72F14"/>
    <w:multiLevelType w:val="hybridMultilevel"/>
    <w:tmpl w:val="A98AC5AA"/>
    <w:lvl w:ilvl="0" w:tplc="6E948E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B04"/>
    <w:rsid w:val="00001C24"/>
    <w:rsid w:val="00003556"/>
    <w:rsid w:val="00011912"/>
    <w:rsid w:val="000121B2"/>
    <w:rsid w:val="00013F3A"/>
    <w:rsid w:val="00032CC1"/>
    <w:rsid w:val="00060C2B"/>
    <w:rsid w:val="00063499"/>
    <w:rsid w:val="00067C44"/>
    <w:rsid w:val="00081A26"/>
    <w:rsid w:val="00082B4D"/>
    <w:rsid w:val="00084B36"/>
    <w:rsid w:val="00086A15"/>
    <w:rsid w:val="00095310"/>
    <w:rsid w:val="000974AC"/>
    <w:rsid w:val="000A3698"/>
    <w:rsid w:val="000A3B46"/>
    <w:rsid w:val="000B0E4A"/>
    <w:rsid w:val="000C1988"/>
    <w:rsid w:val="000E4FB3"/>
    <w:rsid w:val="00106EBF"/>
    <w:rsid w:val="00114913"/>
    <w:rsid w:val="00115BFA"/>
    <w:rsid w:val="001215E6"/>
    <w:rsid w:val="001230FE"/>
    <w:rsid w:val="00141593"/>
    <w:rsid w:val="00151410"/>
    <w:rsid w:val="001527CF"/>
    <w:rsid w:val="0016360B"/>
    <w:rsid w:val="001653FB"/>
    <w:rsid w:val="001673A6"/>
    <w:rsid w:val="00173A4E"/>
    <w:rsid w:val="00176CA9"/>
    <w:rsid w:val="001C537F"/>
    <w:rsid w:val="001D2199"/>
    <w:rsid w:val="001E08F0"/>
    <w:rsid w:val="001E6341"/>
    <w:rsid w:val="001E6DA4"/>
    <w:rsid w:val="001F2B82"/>
    <w:rsid w:val="002061FA"/>
    <w:rsid w:val="00215E71"/>
    <w:rsid w:val="00220E96"/>
    <w:rsid w:val="00220FB2"/>
    <w:rsid w:val="002375CB"/>
    <w:rsid w:val="00244FE2"/>
    <w:rsid w:val="00252655"/>
    <w:rsid w:val="00260D2D"/>
    <w:rsid w:val="0026215F"/>
    <w:rsid w:val="0026545E"/>
    <w:rsid w:val="002717A2"/>
    <w:rsid w:val="002746BD"/>
    <w:rsid w:val="00280F33"/>
    <w:rsid w:val="002A6ECD"/>
    <w:rsid w:val="002B4A5E"/>
    <w:rsid w:val="002E5A3F"/>
    <w:rsid w:val="002F12A6"/>
    <w:rsid w:val="002F307F"/>
    <w:rsid w:val="003160C6"/>
    <w:rsid w:val="00317415"/>
    <w:rsid w:val="00320B7E"/>
    <w:rsid w:val="00323379"/>
    <w:rsid w:val="00324137"/>
    <w:rsid w:val="00332203"/>
    <w:rsid w:val="00336E9F"/>
    <w:rsid w:val="00350828"/>
    <w:rsid w:val="00353690"/>
    <w:rsid w:val="00353AF7"/>
    <w:rsid w:val="003554F3"/>
    <w:rsid w:val="00356A97"/>
    <w:rsid w:val="00364D73"/>
    <w:rsid w:val="003663A8"/>
    <w:rsid w:val="0036655D"/>
    <w:rsid w:val="00367C21"/>
    <w:rsid w:val="003704B7"/>
    <w:rsid w:val="003910C5"/>
    <w:rsid w:val="003A49FD"/>
    <w:rsid w:val="003B6D02"/>
    <w:rsid w:val="003C0E4F"/>
    <w:rsid w:val="003C3861"/>
    <w:rsid w:val="003C39F2"/>
    <w:rsid w:val="003C4CEF"/>
    <w:rsid w:val="003C5D84"/>
    <w:rsid w:val="003D0ECC"/>
    <w:rsid w:val="003E5240"/>
    <w:rsid w:val="003E6400"/>
    <w:rsid w:val="003F4AE7"/>
    <w:rsid w:val="003F684E"/>
    <w:rsid w:val="00402DC2"/>
    <w:rsid w:val="004265B9"/>
    <w:rsid w:val="00437519"/>
    <w:rsid w:val="00445A75"/>
    <w:rsid w:val="0045163D"/>
    <w:rsid w:val="00453AC8"/>
    <w:rsid w:val="0047150B"/>
    <w:rsid w:val="00473C6D"/>
    <w:rsid w:val="0047557F"/>
    <w:rsid w:val="00476C25"/>
    <w:rsid w:val="00476E7E"/>
    <w:rsid w:val="00480300"/>
    <w:rsid w:val="004848C8"/>
    <w:rsid w:val="004861EB"/>
    <w:rsid w:val="00494067"/>
    <w:rsid w:val="004A1E54"/>
    <w:rsid w:val="004C26A1"/>
    <w:rsid w:val="004C2960"/>
    <w:rsid w:val="004C45F2"/>
    <w:rsid w:val="004D2B04"/>
    <w:rsid w:val="004F501B"/>
    <w:rsid w:val="004F554C"/>
    <w:rsid w:val="004F7516"/>
    <w:rsid w:val="0051383F"/>
    <w:rsid w:val="005257C9"/>
    <w:rsid w:val="0053173E"/>
    <w:rsid w:val="00537719"/>
    <w:rsid w:val="00540D77"/>
    <w:rsid w:val="005419E8"/>
    <w:rsid w:val="0056378C"/>
    <w:rsid w:val="0056670F"/>
    <w:rsid w:val="00580641"/>
    <w:rsid w:val="00580944"/>
    <w:rsid w:val="005A61C9"/>
    <w:rsid w:val="005B5133"/>
    <w:rsid w:val="005B6AF3"/>
    <w:rsid w:val="005B7488"/>
    <w:rsid w:val="005C3169"/>
    <w:rsid w:val="005D23DF"/>
    <w:rsid w:val="005E045D"/>
    <w:rsid w:val="005F09AA"/>
    <w:rsid w:val="005F4334"/>
    <w:rsid w:val="00610FA6"/>
    <w:rsid w:val="006534D5"/>
    <w:rsid w:val="00657EF8"/>
    <w:rsid w:val="006733AD"/>
    <w:rsid w:val="00675F6C"/>
    <w:rsid w:val="0068006A"/>
    <w:rsid w:val="00681BBA"/>
    <w:rsid w:val="006820DD"/>
    <w:rsid w:val="00685089"/>
    <w:rsid w:val="00697679"/>
    <w:rsid w:val="006A75E8"/>
    <w:rsid w:val="006B15F3"/>
    <w:rsid w:val="006B269E"/>
    <w:rsid w:val="006B78E5"/>
    <w:rsid w:val="006C0347"/>
    <w:rsid w:val="006C6C74"/>
    <w:rsid w:val="006E1510"/>
    <w:rsid w:val="006F001A"/>
    <w:rsid w:val="00711C6B"/>
    <w:rsid w:val="00721557"/>
    <w:rsid w:val="007227F7"/>
    <w:rsid w:val="007430B0"/>
    <w:rsid w:val="00745FEB"/>
    <w:rsid w:val="0075399E"/>
    <w:rsid w:val="00794A20"/>
    <w:rsid w:val="00796033"/>
    <w:rsid w:val="007A7286"/>
    <w:rsid w:val="007B57CB"/>
    <w:rsid w:val="007B7310"/>
    <w:rsid w:val="007B78C4"/>
    <w:rsid w:val="007D5B33"/>
    <w:rsid w:val="007D628C"/>
    <w:rsid w:val="007D70B6"/>
    <w:rsid w:val="007F1C5B"/>
    <w:rsid w:val="007F5A05"/>
    <w:rsid w:val="007F6D60"/>
    <w:rsid w:val="00804E48"/>
    <w:rsid w:val="00811C57"/>
    <w:rsid w:val="0081205F"/>
    <w:rsid w:val="00855D82"/>
    <w:rsid w:val="008560DC"/>
    <w:rsid w:val="00867E25"/>
    <w:rsid w:val="00880E2D"/>
    <w:rsid w:val="00894EC1"/>
    <w:rsid w:val="008A2DE7"/>
    <w:rsid w:val="008A593F"/>
    <w:rsid w:val="008A6E93"/>
    <w:rsid w:val="008B1C23"/>
    <w:rsid w:val="008B74BA"/>
    <w:rsid w:val="008B7FEC"/>
    <w:rsid w:val="008D286A"/>
    <w:rsid w:val="008E2147"/>
    <w:rsid w:val="008F7B59"/>
    <w:rsid w:val="009060CA"/>
    <w:rsid w:val="0090798E"/>
    <w:rsid w:val="00910C60"/>
    <w:rsid w:val="009168E2"/>
    <w:rsid w:val="0092177D"/>
    <w:rsid w:val="0092729C"/>
    <w:rsid w:val="009273CB"/>
    <w:rsid w:val="0094310D"/>
    <w:rsid w:val="009446AC"/>
    <w:rsid w:val="009666E3"/>
    <w:rsid w:val="0097270A"/>
    <w:rsid w:val="00977F40"/>
    <w:rsid w:val="00992053"/>
    <w:rsid w:val="00995803"/>
    <w:rsid w:val="00997882"/>
    <w:rsid w:val="009A4938"/>
    <w:rsid w:val="009A6B97"/>
    <w:rsid w:val="009A7D0A"/>
    <w:rsid w:val="009B1E86"/>
    <w:rsid w:val="009D53D0"/>
    <w:rsid w:val="009E4450"/>
    <w:rsid w:val="00A1489B"/>
    <w:rsid w:val="00A169D0"/>
    <w:rsid w:val="00A2261C"/>
    <w:rsid w:val="00A24541"/>
    <w:rsid w:val="00A2528B"/>
    <w:rsid w:val="00A32FDE"/>
    <w:rsid w:val="00A35490"/>
    <w:rsid w:val="00A43DA7"/>
    <w:rsid w:val="00A658FB"/>
    <w:rsid w:val="00A71716"/>
    <w:rsid w:val="00A7645A"/>
    <w:rsid w:val="00A81878"/>
    <w:rsid w:val="00A8559B"/>
    <w:rsid w:val="00A86B96"/>
    <w:rsid w:val="00A90FB8"/>
    <w:rsid w:val="00A962CB"/>
    <w:rsid w:val="00AA137C"/>
    <w:rsid w:val="00AA5D68"/>
    <w:rsid w:val="00AA7DBE"/>
    <w:rsid w:val="00AB4DC2"/>
    <w:rsid w:val="00AB765F"/>
    <w:rsid w:val="00AC646C"/>
    <w:rsid w:val="00AC6479"/>
    <w:rsid w:val="00AE0F1E"/>
    <w:rsid w:val="00AE277D"/>
    <w:rsid w:val="00AE39A6"/>
    <w:rsid w:val="00AE7B8B"/>
    <w:rsid w:val="00B06271"/>
    <w:rsid w:val="00B14F2A"/>
    <w:rsid w:val="00B161C1"/>
    <w:rsid w:val="00B269F9"/>
    <w:rsid w:val="00B342A1"/>
    <w:rsid w:val="00B36ADA"/>
    <w:rsid w:val="00B40755"/>
    <w:rsid w:val="00B42EE4"/>
    <w:rsid w:val="00B43035"/>
    <w:rsid w:val="00B43CB3"/>
    <w:rsid w:val="00B45EAF"/>
    <w:rsid w:val="00B505C5"/>
    <w:rsid w:val="00B55523"/>
    <w:rsid w:val="00B55B6A"/>
    <w:rsid w:val="00B55F31"/>
    <w:rsid w:val="00B662C1"/>
    <w:rsid w:val="00B67622"/>
    <w:rsid w:val="00B7512D"/>
    <w:rsid w:val="00B83E51"/>
    <w:rsid w:val="00B92BB1"/>
    <w:rsid w:val="00BA5D8B"/>
    <w:rsid w:val="00BB5E84"/>
    <w:rsid w:val="00BB6AFD"/>
    <w:rsid w:val="00BC0814"/>
    <w:rsid w:val="00BC4D97"/>
    <w:rsid w:val="00BC678F"/>
    <w:rsid w:val="00BE2E3F"/>
    <w:rsid w:val="00BE7AC0"/>
    <w:rsid w:val="00BE7D83"/>
    <w:rsid w:val="00BE7D93"/>
    <w:rsid w:val="00BF3609"/>
    <w:rsid w:val="00C01FF3"/>
    <w:rsid w:val="00C14689"/>
    <w:rsid w:val="00C22A18"/>
    <w:rsid w:val="00C37CEC"/>
    <w:rsid w:val="00C37D3A"/>
    <w:rsid w:val="00C53F44"/>
    <w:rsid w:val="00C77211"/>
    <w:rsid w:val="00C77495"/>
    <w:rsid w:val="00C92334"/>
    <w:rsid w:val="00C9389B"/>
    <w:rsid w:val="00CA3746"/>
    <w:rsid w:val="00CA38E2"/>
    <w:rsid w:val="00CA7A15"/>
    <w:rsid w:val="00CB1D15"/>
    <w:rsid w:val="00CB6AD5"/>
    <w:rsid w:val="00CC1857"/>
    <w:rsid w:val="00CE02D0"/>
    <w:rsid w:val="00CE2796"/>
    <w:rsid w:val="00CE4F9F"/>
    <w:rsid w:val="00CF0029"/>
    <w:rsid w:val="00CF0C85"/>
    <w:rsid w:val="00D01CDB"/>
    <w:rsid w:val="00D10F75"/>
    <w:rsid w:val="00D176E2"/>
    <w:rsid w:val="00D25190"/>
    <w:rsid w:val="00D31291"/>
    <w:rsid w:val="00D31D1E"/>
    <w:rsid w:val="00D32ADF"/>
    <w:rsid w:val="00D41578"/>
    <w:rsid w:val="00D46E70"/>
    <w:rsid w:val="00D52A80"/>
    <w:rsid w:val="00D543E8"/>
    <w:rsid w:val="00D65CCB"/>
    <w:rsid w:val="00D73550"/>
    <w:rsid w:val="00D749CD"/>
    <w:rsid w:val="00D75613"/>
    <w:rsid w:val="00D75E2A"/>
    <w:rsid w:val="00D829E6"/>
    <w:rsid w:val="00DA1926"/>
    <w:rsid w:val="00DA2BC7"/>
    <w:rsid w:val="00DA4967"/>
    <w:rsid w:val="00DC23EB"/>
    <w:rsid w:val="00DD052E"/>
    <w:rsid w:val="00DD3EB8"/>
    <w:rsid w:val="00DD5EB0"/>
    <w:rsid w:val="00DE256B"/>
    <w:rsid w:val="00DE3C3F"/>
    <w:rsid w:val="00DE650E"/>
    <w:rsid w:val="00DF754D"/>
    <w:rsid w:val="00DF794A"/>
    <w:rsid w:val="00E10053"/>
    <w:rsid w:val="00E14E77"/>
    <w:rsid w:val="00E20CBC"/>
    <w:rsid w:val="00E27C74"/>
    <w:rsid w:val="00E463C7"/>
    <w:rsid w:val="00E46509"/>
    <w:rsid w:val="00E51AD3"/>
    <w:rsid w:val="00E576AF"/>
    <w:rsid w:val="00E70F71"/>
    <w:rsid w:val="00E739D3"/>
    <w:rsid w:val="00E73B91"/>
    <w:rsid w:val="00E75411"/>
    <w:rsid w:val="00E81BC4"/>
    <w:rsid w:val="00E8375F"/>
    <w:rsid w:val="00E910E9"/>
    <w:rsid w:val="00E96224"/>
    <w:rsid w:val="00EA2C4C"/>
    <w:rsid w:val="00EC163A"/>
    <w:rsid w:val="00EC2AAA"/>
    <w:rsid w:val="00EC5596"/>
    <w:rsid w:val="00ED0AF4"/>
    <w:rsid w:val="00EE6F25"/>
    <w:rsid w:val="00F11836"/>
    <w:rsid w:val="00F11DDD"/>
    <w:rsid w:val="00F2034D"/>
    <w:rsid w:val="00F21D52"/>
    <w:rsid w:val="00F2369D"/>
    <w:rsid w:val="00F24C87"/>
    <w:rsid w:val="00F26A80"/>
    <w:rsid w:val="00F33C61"/>
    <w:rsid w:val="00F34B77"/>
    <w:rsid w:val="00F40233"/>
    <w:rsid w:val="00F4671B"/>
    <w:rsid w:val="00F46792"/>
    <w:rsid w:val="00F5533F"/>
    <w:rsid w:val="00F6186B"/>
    <w:rsid w:val="00F61B97"/>
    <w:rsid w:val="00F742F6"/>
    <w:rsid w:val="00F852EB"/>
    <w:rsid w:val="00F976FD"/>
    <w:rsid w:val="00FB4538"/>
    <w:rsid w:val="00FB4929"/>
    <w:rsid w:val="00FB5E1A"/>
    <w:rsid w:val="00FC21DB"/>
    <w:rsid w:val="00FD62A6"/>
    <w:rsid w:val="00FE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59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C18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C18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6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A8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29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31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1D1E"/>
  </w:style>
  <w:style w:type="paragraph" w:styleId="a9">
    <w:name w:val="footer"/>
    <w:basedOn w:val="a"/>
    <w:link w:val="aa"/>
    <w:uiPriority w:val="99"/>
    <w:unhideWhenUsed/>
    <w:rsid w:val="00D31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1D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59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C18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C18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6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A8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29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31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1D1E"/>
  </w:style>
  <w:style w:type="paragraph" w:styleId="a9">
    <w:name w:val="footer"/>
    <w:basedOn w:val="a"/>
    <w:link w:val="aa"/>
    <w:uiPriority w:val="99"/>
    <w:unhideWhenUsed/>
    <w:rsid w:val="00D31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1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1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2140</TotalTime>
  <Pages>7</Pages>
  <Words>2857</Words>
  <Characters>16291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Дорохина Людмила Алексеевна</dc:creator>
  <cp:keywords/>
  <dc:description/>
  <cp:lastModifiedBy>Дорохина Людмила Алексеевна</cp:lastModifiedBy>
  <cp:revision>108</cp:revision>
  <cp:lastPrinted>2022-02-25T13:16:00Z</cp:lastPrinted>
  <dcterms:created xsi:type="dcterms:W3CDTF">2019-03-12T11:12:00Z</dcterms:created>
  <dcterms:modified xsi:type="dcterms:W3CDTF">2022-02-25T13:17:00Z</dcterms:modified>
</cp:coreProperties>
</file>